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B61A" w14:textId="51B08B47" w:rsidR="000244DE" w:rsidRPr="002F2AFD" w:rsidRDefault="000244DE" w:rsidP="003D01D3">
      <w:pPr>
        <w:rPr>
          <w:rFonts w:asciiTheme="minorEastAsia" w:eastAsiaTheme="minorEastAsia" w:hAnsiTheme="minorEastAsia"/>
          <w:color w:val="000000" w:themeColor="text1"/>
          <w:lang w:eastAsia="zh-TW"/>
        </w:rPr>
      </w:pPr>
    </w:p>
    <w:p w14:paraId="0E95F08C" w14:textId="77777777" w:rsidR="000244DE" w:rsidRPr="002F2AFD" w:rsidRDefault="000244DE" w:rsidP="003D01D3">
      <w:pPr>
        <w:rPr>
          <w:rFonts w:asciiTheme="minorEastAsia" w:eastAsiaTheme="minorEastAsia" w:hAnsiTheme="minorEastAsia"/>
          <w:color w:val="000000" w:themeColor="text1"/>
          <w:lang w:eastAsia="zh-TW"/>
        </w:rPr>
      </w:pPr>
    </w:p>
    <w:p w14:paraId="2939E0F6" w14:textId="77777777" w:rsidR="000244DE" w:rsidRPr="002F2AFD" w:rsidRDefault="000244DE" w:rsidP="003D01D3">
      <w:pPr>
        <w:ind w:firstLineChars="2400" w:firstLine="5040"/>
        <w:rPr>
          <w:rFonts w:asciiTheme="minorEastAsia" w:eastAsiaTheme="minorEastAsia" w:hAnsiTheme="minorEastAsia"/>
          <w:color w:val="000000" w:themeColor="text1"/>
          <w:lang w:eastAsia="zh-TW"/>
        </w:rPr>
      </w:pPr>
      <w:r w:rsidRPr="002F2AFD">
        <w:rPr>
          <w:rFonts w:asciiTheme="minorEastAsia" w:eastAsiaTheme="minorEastAsia" w:hAnsiTheme="minorEastAsia" w:hint="eastAsia"/>
          <w:color w:val="000000" w:themeColor="text1"/>
          <w:lang w:eastAsia="zh-TW"/>
        </w:rPr>
        <w:t xml:space="preserve">契　約　番　号　</w:t>
      </w:r>
    </w:p>
    <w:p w14:paraId="2C77F664" w14:textId="77777777" w:rsidR="000244DE" w:rsidRPr="002F2AFD" w:rsidRDefault="000244DE" w:rsidP="003D01D3">
      <w:pPr>
        <w:rPr>
          <w:rFonts w:asciiTheme="minorEastAsia" w:eastAsiaTheme="minorEastAsia" w:hAnsiTheme="minorEastAsia"/>
          <w:color w:val="000000" w:themeColor="text1"/>
          <w:lang w:eastAsia="zh-TW"/>
        </w:rPr>
      </w:pPr>
    </w:p>
    <w:p w14:paraId="11341693" w14:textId="77777777" w:rsidR="000244DE" w:rsidRPr="002F2AFD" w:rsidRDefault="000244DE" w:rsidP="003D01D3">
      <w:pPr>
        <w:rPr>
          <w:rFonts w:asciiTheme="minorEastAsia" w:eastAsiaTheme="minorEastAsia" w:hAnsiTheme="minorEastAsia"/>
          <w:color w:val="000000" w:themeColor="text1"/>
          <w:lang w:eastAsia="zh-TW"/>
        </w:rPr>
      </w:pPr>
    </w:p>
    <w:p w14:paraId="1652BA61" w14:textId="77777777" w:rsidR="000244DE" w:rsidRPr="002F2AFD" w:rsidRDefault="000244DE" w:rsidP="003D01D3">
      <w:pPr>
        <w:rPr>
          <w:rFonts w:asciiTheme="minorEastAsia" w:eastAsiaTheme="minorEastAsia" w:hAnsiTheme="minorEastAsia"/>
          <w:color w:val="000000" w:themeColor="text1"/>
          <w:lang w:eastAsia="zh-TW"/>
        </w:rPr>
      </w:pPr>
    </w:p>
    <w:p w14:paraId="7EC4DED2" w14:textId="77777777" w:rsidR="000244DE" w:rsidRPr="002F2AFD" w:rsidRDefault="000244DE" w:rsidP="003D01D3">
      <w:pPr>
        <w:rPr>
          <w:rFonts w:asciiTheme="minorEastAsia" w:eastAsiaTheme="minorEastAsia" w:hAnsiTheme="minorEastAsia"/>
          <w:color w:val="000000" w:themeColor="text1"/>
          <w:lang w:eastAsia="zh-TW"/>
        </w:rPr>
      </w:pPr>
    </w:p>
    <w:p w14:paraId="61A51858" w14:textId="77777777" w:rsidR="000244DE" w:rsidRPr="002F2AFD" w:rsidRDefault="000244DE" w:rsidP="003D01D3">
      <w:pPr>
        <w:rPr>
          <w:rFonts w:asciiTheme="minorEastAsia" w:eastAsiaTheme="minorEastAsia" w:hAnsiTheme="minorEastAsia"/>
          <w:color w:val="000000" w:themeColor="text1"/>
          <w:lang w:eastAsia="zh-TW"/>
        </w:rPr>
      </w:pPr>
    </w:p>
    <w:p w14:paraId="15A3E421" w14:textId="77777777" w:rsidR="000244DE" w:rsidRPr="002F2AFD" w:rsidRDefault="000244DE" w:rsidP="003D01D3">
      <w:pPr>
        <w:rPr>
          <w:rFonts w:asciiTheme="minorEastAsia" w:eastAsiaTheme="minorEastAsia" w:hAnsiTheme="minorEastAsia"/>
          <w:color w:val="000000" w:themeColor="text1"/>
          <w:lang w:eastAsia="zh-TW"/>
        </w:rPr>
      </w:pPr>
    </w:p>
    <w:p w14:paraId="4B7378A4" w14:textId="77777777" w:rsidR="000244DE" w:rsidRPr="002F2AFD" w:rsidRDefault="000244DE" w:rsidP="003D01D3">
      <w:pPr>
        <w:rPr>
          <w:rFonts w:asciiTheme="minorEastAsia" w:eastAsiaTheme="minorEastAsia" w:hAnsiTheme="minorEastAsia"/>
          <w:color w:val="000000" w:themeColor="text1"/>
          <w:lang w:eastAsia="zh-TW"/>
        </w:rPr>
      </w:pPr>
    </w:p>
    <w:p w14:paraId="27E7FD54" w14:textId="77777777" w:rsidR="000244DE" w:rsidRPr="002F2AFD" w:rsidRDefault="000244DE" w:rsidP="003D01D3">
      <w:pPr>
        <w:rPr>
          <w:rFonts w:asciiTheme="minorEastAsia" w:eastAsiaTheme="minorEastAsia" w:hAnsiTheme="minorEastAsia"/>
          <w:color w:val="000000" w:themeColor="text1"/>
          <w:lang w:eastAsia="zh-TW"/>
        </w:rPr>
      </w:pPr>
    </w:p>
    <w:p w14:paraId="09EE3984" w14:textId="77777777" w:rsidR="000244DE" w:rsidRPr="002F2AFD" w:rsidRDefault="000244DE" w:rsidP="003D01D3">
      <w:pPr>
        <w:rPr>
          <w:rFonts w:asciiTheme="minorEastAsia" w:eastAsiaTheme="minorEastAsia" w:hAnsiTheme="minorEastAsia"/>
          <w:color w:val="000000" w:themeColor="text1"/>
          <w:lang w:eastAsia="zh-TW"/>
        </w:rPr>
      </w:pPr>
    </w:p>
    <w:p w14:paraId="132120B2" w14:textId="4E0C1A54" w:rsidR="000244DE" w:rsidRPr="002F2AFD" w:rsidRDefault="00D74675" w:rsidP="003D01D3">
      <w:pPr>
        <w:jc w:val="center"/>
        <w:rPr>
          <w:rFonts w:asciiTheme="minorEastAsia" w:eastAsiaTheme="minorEastAsia" w:hAnsiTheme="minorEastAsia"/>
          <w:color w:val="000000" w:themeColor="text1"/>
          <w:sz w:val="32"/>
          <w:szCs w:val="32"/>
          <w:lang w:eastAsia="zh-TW"/>
        </w:rPr>
      </w:pPr>
      <w:r w:rsidRPr="00D74675">
        <w:rPr>
          <w:rFonts w:asciiTheme="minorEastAsia" w:eastAsiaTheme="minorEastAsia" w:hAnsiTheme="minorEastAsia" w:hint="eastAsia"/>
          <w:color w:val="000000" w:themeColor="text1"/>
          <w:sz w:val="32"/>
          <w:szCs w:val="32"/>
          <w:lang w:eastAsia="zh-TW"/>
        </w:rPr>
        <w:t>発注者支援業務委託契約書</w:t>
      </w:r>
    </w:p>
    <w:p w14:paraId="78F018CA" w14:textId="77777777" w:rsidR="000244DE" w:rsidRPr="002F2AFD" w:rsidRDefault="000244DE" w:rsidP="003D01D3">
      <w:pPr>
        <w:rPr>
          <w:rFonts w:asciiTheme="minorEastAsia" w:eastAsiaTheme="minorEastAsia" w:hAnsiTheme="minorEastAsia"/>
          <w:color w:val="000000" w:themeColor="text1"/>
          <w:lang w:eastAsia="zh-TW"/>
        </w:rPr>
      </w:pPr>
    </w:p>
    <w:p w14:paraId="2DF3EC34" w14:textId="77777777" w:rsidR="000244DE" w:rsidRPr="002F2AFD" w:rsidRDefault="000244DE" w:rsidP="003D01D3">
      <w:pPr>
        <w:rPr>
          <w:rFonts w:asciiTheme="minorEastAsia" w:eastAsiaTheme="minorEastAsia" w:hAnsiTheme="minorEastAsia"/>
          <w:color w:val="000000" w:themeColor="text1"/>
          <w:lang w:eastAsia="zh-TW"/>
        </w:rPr>
      </w:pPr>
    </w:p>
    <w:p w14:paraId="01B9533F" w14:textId="77777777" w:rsidR="000244DE" w:rsidRPr="002F2AFD" w:rsidRDefault="000244DE" w:rsidP="003D01D3">
      <w:pPr>
        <w:rPr>
          <w:rFonts w:asciiTheme="minorEastAsia" w:eastAsiaTheme="minorEastAsia" w:hAnsiTheme="minorEastAsia"/>
          <w:color w:val="000000" w:themeColor="text1"/>
          <w:lang w:eastAsia="zh-TW"/>
        </w:rPr>
      </w:pPr>
    </w:p>
    <w:p w14:paraId="3DBB4EE2" w14:textId="77777777" w:rsidR="000244DE" w:rsidRPr="002F2AFD" w:rsidRDefault="000244DE" w:rsidP="003D01D3">
      <w:pPr>
        <w:rPr>
          <w:rFonts w:asciiTheme="minorEastAsia" w:eastAsiaTheme="minorEastAsia" w:hAnsiTheme="minorEastAsia"/>
          <w:color w:val="000000" w:themeColor="text1"/>
          <w:lang w:eastAsia="zh-TW"/>
        </w:rPr>
      </w:pPr>
    </w:p>
    <w:p w14:paraId="55CE1A61" w14:textId="77777777" w:rsidR="000244DE" w:rsidRPr="002F2AFD" w:rsidRDefault="000244DE" w:rsidP="003D01D3">
      <w:pPr>
        <w:rPr>
          <w:rFonts w:asciiTheme="minorEastAsia" w:eastAsiaTheme="minorEastAsia" w:hAnsiTheme="minorEastAsia"/>
          <w:color w:val="000000" w:themeColor="text1"/>
          <w:lang w:eastAsia="zh-TW"/>
        </w:rPr>
      </w:pPr>
    </w:p>
    <w:p w14:paraId="5ED6E9C2" w14:textId="77777777" w:rsidR="000244DE" w:rsidRPr="002F2AFD" w:rsidRDefault="000244DE" w:rsidP="003D01D3">
      <w:pPr>
        <w:rPr>
          <w:rFonts w:asciiTheme="minorEastAsia" w:eastAsiaTheme="minorEastAsia" w:hAnsiTheme="minorEastAsia"/>
          <w:color w:val="000000" w:themeColor="text1"/>
          <w:lang w:eastAsia="zh-TW"/>
        </w:rPr>
      </w:pPr>
    </w:p>
    <w:p w14:paraId="75D28E3E" w14:textId="77777777" w:rsidR="000244DE" w:rsidRPr="002F2AFD" w:rsidRDefault="000244DE" w:rsidP="003D01D3">
      <w:pPr>
        <w:rPr>
          <w:rFonts w:asciiTheme="minorEastAsia" w:eastAsiaTheme="minorEastAsia" w:hAnsiTheme="minorEastAsia"/>
          <w:color w:val="000000" w:themeColor="text1"/>
          <w:lang w:eastAsia="zh-TW"/>
        </w:rPr>
      </w:pPr>
    </w:p>
    <w:p w14:paraId="29A7C767" w14:textId="77777777" w:rsidR="000244DE" w:rsidRPr="002F2AFD" w:rsidRDefault="00394EC2" w:rsidP="003D01D3">
      <w:pPr>
        <w:rPr>
          <w:rFonts w:asciiTheme="minorEastAsia" w:eastAsiaTheme="minorEastAsia" w:hAnsiTheme="minorEastAsia"/>
          <w:color w:val="000000" w:themeColor="text1"/>
          <w:sz w:val="28"/>
          <w:szCs w:val="28"/>
          <w:u w:val="single"/>
        </w:rPr>
      </w:pPr>
      <w:r w:rsidRPr="002F2AFD">
        <w:rPr>
          <w:rFonts w:asciiTheme="minorEastAsia" w:eastAsiaTheme="minorEastAsia" w:hAnsiTheme="minorEastAsia" w:hint="eastAsia"/>
          <w:color w:val="000000" w:themeColor="text1"/>
          <w:sz w:val="28"/>
          <w:szCs w:val="28"/>
          <w:u w:val="single"/>
        </w:rPr>
        <w:t>件　  名</w:t>
      </w:r>
      <w:r w:rsidR="000244DE" w:rsidRPr="002F2AFD">
        <w:rPr>
          <w:rFonts w:asciiTheme="minorEastAsia" w:eastAsiaTheme="minorEastAsia" w:hAnsiTheme="minorEastAsia" w:hint="eastAsia"/>
          <w:color w:val="000000" w:themeColor="text1"/>
          <w:sz w:val="28"/>
          <w:szCs w:val="28"/>
          <w:u w:val="single"/>
        </w:rPr>
        <w:t xml:space="preserve">　　　　　　　　　　　　　　　　　　　　　　　　</w:t>
      </w:r>
    </w:p>
    <w:p w14:paraId="24997D08" w14:textId="77777777" w:rsidR="002D62C1" w:rsidRPr="002F2AFD" w:rsidRDefault="002D62C1" w:rsidP="003D01D3">
      <w:pPr>
        <w:rPr>
          <w:rFonts w:asciiTheme="minorEastAsia" w:eastAsiaTheme="minorEastAsia" w:hAnsiTheme="minorEastAsia"/>
          <w:color w:val="000000" w:themeColor="text1"/>
        </w:rPr>
      </w:pPr>
    </w:p>
    <w:p w14:paraId="2F5E61BE" w14:textId="7CDC1667" w:rsidR="000D6FCF" w:rsidRDefault="000244DE" w:rsidP="003D01D3">
      <w:pPr>
        <w:jc w:val="left"/>
        <w:rPr>
          <w:rFonts w:asciiTheme="minorEastAsia" w:eastAsiaTheme="minorEastAsia" w:hAnsiTheme="minorEastAsia"/>
          <w:color w:val="000000" w:themeColor="text1"/>
        </w:rPr>
      </w:pPr>
      <w:r w:rsidRPr="002F2AFD">
        <w:rPr>
          <w:rFonts w:asciiTheme="minorEastAsia" w:eastAsiaTheme="minorEastAsia" w:hAnsiTheme="minorEastAsia"/>
          <w:color w:val="000000" w:themeColor="text1"/>
        </w:rPr>
        <w:br w:type="page"/>
      </w:r>
      <w:r w:rsidR="000D6FCF">
        <w:rPr>
          <w:rFonts w:asciiTheme="minorEastAsia" w:eastAsiaTheme="minorEastAsia" w:hAnsiTheme="minorEastAsia"/>
          <w:color w:val="000000" w:themeColor="text1"/>
        </w:rPr>
        <w:lastRenderedPageBreak/>
        <w:br w:type="page"/>
      </w:r>
    </w:p>
    <w:p w14:paraId="2254780A" w14:textId="77777777" w:rsidR="00331944" w:rsidRPr="002F2AFD" w:rsidRDefault="00331944" w:rsidP="003D01D3">
      <w:pPr>
        <w:jc w:val="left"/>
        <w:rPr>
          <w:rFonts w:asciiTheme="minorEastAsia" w:eastAsiaTheme="minorEastAsia" w:hAnsiTheme="minorEastAsia"/>
          <w:color w:val="000000" w:themeColor="text1"/>
        </w:rPr>
      </w:pPr>
    </w:p>
    <w:p w14:paraId="52D87496" w14:textId="77777777" w:rsidR="000244DE" w:rsidRPr="002F2AFD" w:rsidRDefault="000244DE" w:rsidP="003D01D3">
      <w:pPr>
        <w:rPr>
          <w:rFonts w:asciiTheme="minorEastAsia" w:eastAsiaTheme="minorEastAsia" w:hAnsiTheme="minorEastAsia"/>
          <w:color w:val="000000" w:themeColor="text1"/>
        </w:rPr>
      </w:pPr>
    </w:p>
    <w:p w14:paraId="54FD9208" w14:textId="77777777" w:rsidR="000244DE" w:rsidRPr="002F2AFD" w:rsidRDefault="000244DE" w:rsidP="003D01D3">
      <w:pPr>
        <w:ind w:firstLineChars="2400" w:firstLine="5040"/>
        <w:rPr>
          <w:rFonts w:asciiTheme="minorEastAsia" w:eastAsiaTheme="minorEastAsia" w:hAnsiTheme="minorEastAsia"/>
          <w:color w:val="000000" w:themeColor="text1"/>
          <w:lang w:eastAsia="zh-TW"/>
        </w:rPr>
      </w:pPr>
      <w:r w:rsidRPr="002F2AF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0288" behindDoc="0" locked="0" layoutInCell="1" allowOverlap="1" wp14:anchorId="6F041D21" wp14:editId="0BDE71E7">
                <wp:simplePos x="0" y="0"/>
                <wp:positionH relativeFrom="column">
                  <wp:posOffset>91440</wp:posOffset>
                </wp:positionH>
                <wp:positionV relativeFrom="paragraph">
                  <wp:posOffset>-205105</wp:posOffset>
                </wp:positionV>
                <wp:extent cx="5619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975" cy="7143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9667E75" w14:textId="77777777" w:rsidR="000244DE" w:rsidRDefault="000244DE" w:rsidP="000244DE">
                            <w:pPr>
                              <w:jc w:val="center"/>
                              <w:rPr>
                                <w:color w:val="000000" w:themeColor="text1"/>
                              </w:rPr>
                            </w:pPr>
                            <w:r w:rsidRPr="000244DE">
                              <w:rPr>
                                <w:rFonts w:hint="eastAsia"/>
                                <w:color w:val="000000" w:themeColor="text1"/>
                              </w:rPr>
                              <w:t>収入</w:t>
                            </w:r>
                          </w:p>
                          <w:p w14:paraId="0C0E1EC1" w14:textId="77777777" w:rsidR="000244DE" w:rsidRPr="000244DE" w:rsidRDefault="000244DE" w:rsidP="000244DE">
                            <w:pPr>
                              <w:jc w:val="center"/>
                              <w:rPr>
                                <w:color w:val="000000" w:themeColor="text1"/>
                              </w:rPr>
                            </w:pPr>
                            <w:r w:rsidRPr="000244DE">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41D21" id="正方形/長方形 1" o:spid="_x0000_s1026" style="position:absolute;left:0;text-align:left;margin-left:7.2pt;margin-top:-16.15pt;width:44.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" filled="f" strokecolor="black [3213]">
                <v:stroke dashstyle="dash"/>
                <v:textbox>
                  <w:txbxContent>
                    <w:p w14:paraId="19667E75" w14:textId="77777777" w:rsidR="000244DE" w:rsidRDefault="000244DE" w:rsidP="000244DE">
                      <w:pPr>
                        <w:jc w:val="center"/>
                        <w:rPr>
                          <w:color w:val="000000" w:themeColor="text1"/>
                        </w:rPr>
                      </w:pPr>
                      <w:r w:rsidRPr="000244DE">
                        <w:rPr>
                          <w:rFonts w:hint="eastAsia"/>
                          <w:color w:val="000000" w:themeColor="text1"/>
                        </w:rPr>
                        <w:t>収入</w:t>
                      </w:r>
                    </w:p>
                    <w:p w14:paraId="0C0E1EC1" w14:textId="77777777" w:rsidR="000244DE" w:rsidRPr="000244DE" w:rsidRDefault="000244DE" w:rsidP="000244DE">
                      <w:pPr>
                        <w:jc w:val="center"/>
                        <w:rPr>
                          <w:color w:val="000000" w:themeColor="text1"/>
                        </w:rPr>
                      </w:pPr>
                      <w:r w:rsidRPr="000244DE">
                        <w:rPr>
                          <w:rFonts w:hint="eastAsia"/>
                          <w:color w:val="000000" w:themeColor="text1"/>
                        </w:rPr>
                        <w:t>印紙</w:t>
                      </w:r>
                    </w:p>
                  </w:txbxContent>
                </v:textbox>
              </v:rect>
            </w:pict>
          </mc:Fallback>
        </mc:AlternateContent>
      </w:r>
      <w:r w:rsidRPr="002F2AFD">
        <w:rPr>
          <w:rFonts w:asciiTheme="minorEastAsia" w:eastAsiaTheme="minorEastAsia" w:hAnsiTheme="minorEastAsia" w:hint="eastAsia"/>
          <w:color w:val="000000" w:themeColor="text1"/>
          <w:lang w:eastAsia="zh-TW"/>
        </w:rPr>
        <w:t xml:space="preserve">契　約　番　号　</w:t>
      </w:r>
    </w:p>
    <w:p w14:paraId="1ED81A32" w14:textId="77777777" w:rsidR="000244DE" w:rsidRPr="002F2AFD" w:rsidRDefault="000244DE" w:rsidP="003D01D3">
      <w:pPr>
        <w:rPr>
          <w:rFonts w:asciiTheme="minorEastAsia" w:eastAsiaTheme="minorEastAsia" w:hAnsiTheme="minorEastAsia"/>
          <w:color w:val="000000" w:themeColor="text1"/>
          <w:lang w:eastAsia="zh-TW"/>
        </w:rPr>
      </w:pPr>
    </w:p>
    <w:p w14:paraId="6371A91C" w14:textId="77777777" w:rsidR="000244DE" w:rsidRPr="002F2AFD" w:rsidRDefault="000244DE" w:rsidP="003D01D3">
      <w:pPr>
        <w:rPr>
          <w:rFonts w:asciiTheme="minorEastAsia" w:eastAsiaTheme="minorEastAsia" w:hAnsiTheme="minorEastAsia"/>
          <w:color w:val="000000" w:themeColor="text1"/>
          <w:lang w:eastAsia="zh-TW"/>
        </w:rPr>
      </w:pPr>
    </w:p>
    <w:p w14:paraId="1A7172D0" w14:textId="2CB3707E" w:rsidR="000244DE" w:rsidRPr="002F2AFD" w:rsidRDefault="00D74675" w:rsidP="003D01D3">
      <w:pPr>
        <w:jc w:val="center"/>
        <w:rPr>
          <w:rFonts w:asciiTheme="minorEastAsia" w:eastAsiaTheme="minorEastAsia" w:hAnsiTheme="minorEastAsia"/>
          <w:color w:val="000000" w:themeColor="text1"/>
          <w:sz w:val="32"/>
          <w:szCs w:val="32"/>
          <w:lang w:eastAsia="zh-TW"/>
        </w:rPr>
      </w:pPr>
      <w:r w:rsidRPr="00D74675">
        <w:rPr>
          <w:rFonts w:asciiTheme="minorEastAsia" w:eastAsiaTheme="minorEastAsia" w:hAnsiTheme="minorEastAsia" w:hint="eastAsia"/>
          <w:color w:val="000000" w:themeColor="text1"/>
          <w:sz w:val="32"/>
          <w:szCs w:val="32"/>
          <w:lang w:eastAsia="zh-TW"/>
        </w:rPr>
        <w:t>発注者支援業務委託契約書</w:t>
      </w:r>
    </w:p>
    <w:p w14:paraId="0D4E4EA9" w14:textId="77777777" w:rsidR="00394EC2" w:rsidRPr="002F2AFD" w:rsidRDefault="00394EC2" w:rsidP="003D01D3">
      <w:pPr>
        <w:rPr>
          <w:rFonts w:asciiTheme="minorEastAsia" w:eastAsiaTheme="minorEastAsia" w:hAnsiTheme="minorEastAsia"/>
          <w:color w:val="000000" w:themeColor="text1"/>
          <w:lang w:eastAsia="zh-TW"/>
        </w:rPr>
      </w:pPr>
    </w:p>
    <w:p w14:paraId="102C6C9C" w14:textId="77777777" w:rsidR="00394EC2" w:rsidRPr="002F2AFD" w:rsidRDefault="00394EC2" w:rsidP="003D01D3">
      <w:pPr>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１　件　　名　</w:t>
      </w:r>
    </w:p>
    <w:p w14:paraId="134F4D87" w14:textId="77777777" w:rsidR="00394EC2" w:rsidRPr="002F2AFD" w:rsidRDefault="00394EC2" w:rsidP="003D01D3">
      <w:pPr>
        <w:rPr>
          <w:rFonts w:asciiTheme="minorEastAsia" w:eastAsiaTheme="minorEastAsia" w:hAnsiTheme="minorEastAsia"/>
          <w:color w:val="000000" w:themeColor="text1"/>
        </w:rPr>
      </w:pPr>
    </w:p>
    <w:p w14:paraId="645DF800" w14:textId="77777777" w:rsidR="00394EC2" w:rsidRPr="002F2AFD" w:rsidRDefault="00394EC2" w:rsidP="003D01D3">
      <w:pPr>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履行期間　　　　　　　年　　月　　日から</w:t>
      </w:r>
    </w:p>
    <w:p w14:paraId="04000E8A" w14:textId="77777777" w:rsidR="00394EC2" w:rsidRPr="002F2AFD" w:rsidRDefault="00394EC2" w:rsidP="003D01D3">
      <w:pPr>
        <w:ind w:firstLineChars="1300" w:firstLine="273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年　　月　　日まで</w:t>
      </w:r>
    </w:p>
    <w:p w14:paraId="113A8540" w14:textId="77777777" w:rsidR="00394EC2" w:rsidRPr="002F2AFD" w:rsidRDefault="00394EC2" w:rsidP="003D01D3">
      <w:pPr>
        <w:rPr>
          <w:rFonts w:asciiTheme="minorEastAsia" w:eastAsiaTheme="minorEastAsia" w:hAnsiTheme="minorEastAsia"/>
          <w:color w:val="000000" w:themeColor="text1"/>
        </w:rPr>
      </w:pPr>
    </w:p>
    <w:p w14:paraId="0D1695CF" w14:textId="77777777" w:rsidR="00394EC2" w:rsidRPr="002F2AFD" w:rsidRDefault="00394EC2" w:rsidP="003D01D3">
      <w:pPr>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請負代金額　　　　　　　　　　　円</w:t>
      </w:r>
    </w:p>
    <w:p w14:paraId="367DEA76" w14:textId="77777777" w:rsidR="00394EC2" w:rsidRPr="002F2AFD" w:rsidRDefault="00394EC2" w:rsidP="003D01D3">
      <w:pPr>
        <w:ind w:firstLineChars="100" w:firstLine="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（うち取引に係る消費税及び地方消費税の額）　　　　　　　　　　円</w:t>
      </w:r>
    </w:p>
    <w:p w14:paraId="1798768E" w14:textId="77777777" w:rsidR="00394EC2" w:rsidRPr="002F2AFD" w:rsidRDefault="00394EC2" w:rsidP="003D01D3">
      <w:pPr>
        <w:rPr>
          <w:rFonts w:asciiTheme="minorEastAsia" w:eastAsiaTheme="minorEastAsia" w:hAnsiTheme="minorEastAsia"/>
          <w:color w:val="000000" w:themeColor="text1"/>
        </w:rPr>
      </w:pPr>
    </w:p>
    <w:p w14:paraId="4F08D637" w14:textId="77777777" w:rsidR="00394EC2" w:rsidRPr="002F2AFD" w:rsidRDefault="00394EC2" w:rsidP="003D01D3">
      <w:pPr>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契約保証金</w:t>
      </w:r>
      <w:r w:rsidR="009B577B" w:rsidRPr="002F2AFD">
        <w:rPr>
          <w:rFonts w:asciiTheme="minorEastAsia" w:eastAsiaTheme="minorEastAsia" w:hAnsiTheme="minorEastAsia" w:hint="eastAsia"/>
          <w:color w:val="000000" w:themeColor="text1"/>
        </w:rPr>
        <w:t xml:space="preserve">　</w:t>
      </w:r>
      <w:r w:rsidR="000C0262" w:rsidRPr="002F2AFD">
        <w:rPr>
          <w:rFonts w:asciiTheme="minorEastAsia" w:eastAsiaTheme="minorEastAsia" w:hAnsiTheme="minorEastAsia" w:hint="eastAsia"/>
          <w:color w:val="000000" w:themeColor="text1"/>
        </w:rPr>
        <w:t xml:space="preserve">　免除</w:t>
      </w:r>
    </w:p>
    <w:p w14:paraId="50841297" w14:textId="77777777" w:rsidR="00394EC2" w:rsidRPr="002F2AFD" w:rsidRDefault="00394EC2" w:rsidP="003D01D3">
      <w:pPr>
        <w:rPr>
          <w:rFonts w:asciiTheme="minorEastAsia" w:eastAsiaTheme="minorEastAsia" w:hAnsiTheme="minorEastAsia"/>
          <w:color w:val="000000" w:themeColor="text1"/>
        </w:rPr>
      </w:pPr>
    </w:p>
    <w:p w14:paraId="75CA1134" w14:textId="77777777" w:rsidR="00394EC2" w:rsidRPr="002F2AFD" w:rsidRDefault="00394EC2" w:rsidP="003D01D3">
      <w:pPr>
        <w:ind w:firstLineChars="100" w:firstLine="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上記の作業について、発注者と受注者は、各々の対等な立場における合意に基づいて、別添の条項によって公正な請負契約を締結し、信義に従って誠実にこれを履行するものとする。</w:t>
      </w:r>
    </w:p>
    <w:p w14:paraId="6402FCBD" w14:textId="5402FA7C" w:rsidR="00394EC2" w:rsidRDefault="00A560FF" w:rsidP="003D01D3">
      <w:pPr>
        <w:ind w:firstLineChars="100" w:firstLine="210"/>
        <w:rPr>
          <w:rFonts w:asciiTheme="minorEastAsia" w:eastAsiaTheme="minorEastAsia" w:hAnsiTheme="minorEastAsia"/>
          <w:color w:val="000000" w:themeColor="text1"/>
        </w:rPr>
      </w:pPr>
      <w:r w:rsidRPr="00A560FF">
        <w:rPr>
          <w:rFonts w:asciiTheme="minorEastAsia" w:eastAsiaTheme="minorEastAsia" w:hAnsiTheme="minorEastAsia" w:hint="eastAsia"/>
          <w:color w:val="000000" w:themeColor="text1"/>
        </w:rPr>
        <w:t>また、受注者が設計共同体を結成している場合には、受注者は、別紙の○○設計共同体協定書により契約書記載の作業を共同連帯して実施する。</w:t>
      </w:r>
    </w:p>
    <w:p w14:paraId="115057AB" w14:textId="77777777" w:rsidR="00A560FF" w:rsidRPr="002F2AFD" w:rsidRDefault="00A560FF" w:rsidP="003D01D3">
      <w:pPr>
        <w:ind w:firstLineChars="100" w:firstLine="210"/>
        <w:rPr>
          <w:rFonts w:asciiTheme="minorEastAsia" w:eastAsiaTheme="minorEastAsia" w:hAnsiTheme="minorEastAsia"/>
          <w:color w:val="000000" w:themeColor="text1"/>
        </w:rPr>
      </w:pPr>
    </w:p>
    <w:p w14:paraId="61A6BA72" w14:textId="77777777" w:rsidR="00BE4EAF" w:rsidRPr="002F2AFD" w:rsidRDefault="00394EC2" w:rsidP="003D01D3">
      <w:pPr>
        <w:ind w:firstLineChars="100" w:firstLine="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本契約の証として本書２通を作成し、発注者及び受注者が記名押印の上、各自１通を保有する。</w:t>
      </w:r>
    </w:p>
    <w:p w14:paraId="544B94CF" w14:textId="77777777" w:rsidR="00394EC2" w:rsidRPr="002F2AFD" w:rsidRDefault="00394EC2" w:rsidP="003D01D3">
      <w:pPr>
        <w:ind w:firstLineChars="100" w:firstLine="210"/>
        <w:rPr>
          <w:rFonts w:asciiTheme="minorEastAsia" w:eastAsiaTheme="minorEastAsia" w:hAnsiTheme="minorEastAsia"/>
          <w:color w:val="000000" w:themeColor="text1"/>
        </w:rPr>
      </w:pPr>
    </w:p>
    <w:p w14:paraId="7298AA87" w14:textId="77777777" w:rsidR="00BE4EAF" w:rsidRPr="002F2AFD" w:rsidRDefault="00BE4EAF" w:rsidP="003D01D3">
      <w:pPr>
        <w:ind w:firstLineChars="300" w:firstLine="63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　　　年　　　月　　　日</w:t>
      </w:r>
    </w:p>
    <w:p w14:paraId="65D2FB5F" w14:textId="77777777" w:rsidR="00BE4EAF" w:rsidRPr="002F2AFD" w:rsidRDefault="00BE4EAF" w:rsidP="003D01D3">
      <w:pPr>
        <w:rPr>
          <w:rFonts w:asciiTheme="minorEastAsia" w:eastAsiaTheme="minorEastAsia" w:hAnsiTheme="minorEastAsia"/>
          <w:color w:val="000000" w:themeColor="text1"/>
        </w:rPr>
      </w:pPr>
    </w:p>
    <w:p w14:paraId="6A024EF0" w14:textId="77777777" w:rsidR="00BE4EAF" w:rsidRPr="002F2AFD" w:rsidRDefault="00BE4EAF" w:rsidP="003D01D3">
      <w:pPr>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　発　注　者　　住　所</w:t>
      </w:r>
      <w:r w:rsidR="007F0624" w:rsidRPr="002F2AFD">
        <w:rPr>
          <w:rFonts w:asciiTheme="minorEastAsia" w:eastAsiaTheme="minorEastAsia" w:hAnsiTheme="minorEastAsia" w:hint="eastAsia"/>
          <w:color w:val="000000" w:themeColor="text1"/>
        </w:rPr>
        <w:t xml:space="preserve">　</w:t>
      </w:r>
    </w:p>
    <w:p w14:paraId="759B4ECF" w14:textId="77777777" w:rsidR="007F0624" w:rsidRPr="002F2AFD" w:rsidRDefault="00BE4EAF" w:rsidP="003D01D3">
      <w:pPr>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　　　　　　　　氏　名　</w:t>
      </w:r>
      <w:r w:rsidR="007F0624" w:rsidRPr="002F2AFD">
        <w:rPr>
          <w:rFonts w:asciiTheme="minorEastAsia" w:eastAsiaTheme="minorEastAsia" w:hAnsiTheme="minorEastAsia" w:hint="eastAsia"/>
          <w:color w:val="000000" w:themeColor="text1"/>
        </w:rPr>
        <w:t>独立行政法人鉄道建設・運輸施設整備支援機構</w:t>
      </w:r>
    </w:p>
    <w:p w14:paraId="622B648B" w14:textId="7228CDEF" w:rsidR="00BE4EAF" w:rsidRPr="002F2AFD" w:rsidRDefault="007F0624" w:rsidP="003D01D3">
      <w:pPr>
        <w:ind w:firstLineChars="1200" w:firstLine="2520"/>
        <w:rPr>
          <w:rFonts w:asciiTheme="minorEastAsia" w:eastAsiaTheme="minorEastAsia" w:hAnsiTheme="minorEastAsia"/>
          <w:color w:val="000000" w:themeColor="text1"/>
          <w:lang w:eastAsia="zh-TW"/>
        </w:rPr>
      </w:pPr>
      <w:r w:rsidRPr="002F2AFD">
        <w:rPr>
          <w:rFonts w:asciiTheme="minorEastAsia" w:eastAsiaTheme="minorEastAsia" w:hAnsiTheme="minorEastAsia" w:hint="eastAsia"/>
          <w:color w:val="000000" w:themeColor="text1"/>
          <w:lang w:eastAsia="zh-TW"/>
        </w:rPr>
        <w:t xml:space="preserve">契約担当役　</w:t>
      </w:r>
      <w:r w:rsidR="00AC6C21" w:rsidRPr="00AC6C21">
        <w:rPr>
          <w:rFonts w:asciiTheme="minorEastAsia" w:eastAsiaTheme="minorEastAsia" w:hAnsiTheme="minorEastAsia" w:hint="eastAsia"/>
          <w:color w:val="000000" w:themeColor="text1"/>
          <w:lang w:eastAsia="zh-TW"/>
        </w:rPr>
        <w:t>○○新幹線建設局長</w:t>
      </w:r>
      <w:r w:rsidRPr="002F2AFD">
        <w:rPr>
          <w:rFonts w:asciiTheme="minorEastAsia" w:eastAsiaTheme="minorEastAsia" w:hAnsiTheme="minorEastAsia" w:hint="eastAsia"/>
          <w:color w:val="000000" w:themeColor="text1"/>
          <w:lang w:eastAsia="zh-TW"/>
        </w:rPr>
        <w:t xml:space="preserve">　○○　○○</w:t>
      </w:r>
      <w:r w:rsidR="00BE4EAF" w:rsidRPr="002F2AFD">
        <w:rPr>
          <w:rFonts w:asciiTheme="minorEastAsia" w:eastAsiaTheme="minorEastAsia" w:hAnsiTheme="minorEastAsia" w:hint="eastAsia"/>
          <w:color w:val="000000" w:themeColor="text1"/>
          <w:lang w:eastAsia="zh-TW"/>
        </w:rPr>
        <w:t xml:space="preserve">　　印</w:t>
      </w:r>
    </w:p>
    <w:p w14:paraId="35BD0063" w14:textId="77777777" w:rsidR="00BE4EAF" w:rsidRPr="002F2AFD" w:rsidRDefault="00BE4EAF" w:rsidP="003D01D3">
      <w:pPr>
        <w:rPr>
          <w:rFonts w:asciiTheme="minorEastAsia" w:eastAsiaTheme="minorEastAsia" w:hAnsiTheme="minorEastAsia"/>
          <w:color w:val="000000" w:themeColor="text1"/>
          <w:lang w:eastAsia="zh-TW"/>
        </w:rPr>
      </w:pPr>
    </w:p>
    <w:p w14:paraId="2EC4B247" w14:textId="77777777" w:rsidR="00BE4EAF" w:rsidRPr="002F2AFD" w:rsidRDefault="00BE4EAF" w:rsidP="003D01D3">
      <w:pPr>
        <w:rPr>
          <w:rFonts w:asciiTheme="minorEastAsia" w:eastAsiaTheme="minorEastAsia" w:hAnsiTheme="minorEastAsia"/>
          <w:color w:val="000000" w:themeColor="text1"/>
          <w:lang w:eastAsia="zh-TW"/>
        </w:rPr>
      </w:pPr>
      <w:r w:rsidRPr="002F2AFD">
        <w:rPr>
          <w:rFonts w:asciiTheme="minorEastAsia" w:eastAsiaTheme="minorEastAsia" w:hAnsiTheme="minorEastAsia" w:hint="eastAsia"/>
          <w:color w:val="000000" w:themeColor="text1"/>
          <w:lang w:eastAsia="zh-TW"/>
        </w:rPr>
        <w:t xml:space="preserve">　受　注　者　　住　所</w:t>
      </w:r>
      <w:r w:rsidR="007F0624" w:rsidRPr="002F2AFD">
        <w:rPr>
          <w:rFonts w:asciiTheme="minorEastAsia" w:eastAsiaTheme="minorEastAsia" w:hAnsiTheme="minorEastAsia" w:hint="eastAsia"/>
          <w:color w:val="000000" w:themeColor="text1"/>
          <w:lang w:eastAsia="zh-TW"/>
        </w:rPr>
        <w:t xml:space="preserve">　</w:t>
      </w:r>
    </w:p>
    <w:p w14:paraId="4AF81F3D" w14:textId="2BD91D9E" w:rsidR="00BE4EAF" w:rsidRPr="002F2AFD" w:rsidRDefault="00BE4EAF" w:rsidP="003D01D3">
      <w:pPr>
        <w:rPr>
          <w:rFonts w:asciiTheme="minorEastAsia" w:eastAsiaTheme="minorEastAsia" w:hAnsiTheme="minorEastAsia"/>
          <w:color w:val="000000" w:themeColor="text1"/>
          <w:lang w:eastAsia="zh-TW"/>
        </w:rPr>
      </w:pPr>
      <w:r w:rsidRPr="002F2AFD">
        <w:rPr>
          <w:rFonts w:asciiTheme="minorEastAsia" w:eastAsiaTheme="minorEastAsia" w:hAnsiTheme="minorEastAsia" w:hint="eastAsia"/>
          <w:color w:val="000000" w:themeColor="text1"/>
          <w:lang w:eastAsia="zh-TW"/>
        </w:rPr>
        <w:t xml:space="preserve">　　　　　　　　氏　名　　　</w:t>
      </w:r>
      <w:r w:rsidR="007F0624" w:rsidRPr="002F2AFD">
        <w:rPr>
          <w:rFonts w:asciiTheme="minorEastAsia" w:eastAsiaTheme="minorEastAsia" w:hAnsiTheme="minorEastAsia" w:hint="eastAsia"/>
          <w:color w:val="000000" w:themeColor="text1"/>
          <w:lang w:eastAsia="zh-TW"/>
        </w:rPr>
        <w:t xml:space="preserve">　　　　　</w:t>
      </w:r>
      <w:r w:rsidRPr="002F2AFD">
        <w:rPr>
          <w:rFonts w:asciiTheme="minorEastAsia" w:eastAsiaTheme="minorEastAsia" w:hAnsiTheme="minorEastAsia" w:hint="eastAsia"/>
          <w:color w:val="000000" w:themeColor="text1"/>
          <w:lang w:eastAsia="zh-TW"/>
        </w:rPr>
        <w:t xml:space="preserve">　　　　　</w:t>
      </w:r>
      <w:r w:rsidR="00AC6C21">
        <w:rPr>
          <w:rFonts w:asciiTheme="minorEastAsia" w:eastAsiaTheme="minorEastAsia" w:hAnsiTheme="minorEastAsia" w:hint="eastAsia"/>
          <w:color w:val="000000" w:themeColor="text1"/>
        </w:rPr>
        <w:t xml:space="preserve">　　　　</w:t>
      </w:r>
      <w:r w:rsidRPr="002F2AFD">
        <w:rPr>
          <w:rFonts w:asciiTheme="minorEastAsia" w:eastAsiaTheme="minorEastAsia" w:hAnsiTheme="minorEastAsia" w:hint="eastAsia"/>
          <w:color w:val="000000" w:themeColor="text1"/>
          <w:lang w:eastAsia="zh-TW"/>
        </w:rPr>
        <w:t xml:space="preserve">　　　　　　　印</w:t>
      </w:r>
    </w:p>
    <w:p w14:paraId="2BD35202" w14:textId="1D8DCC9C" w:rsidR="000D6FCF" w:rsidRDefault="007F0624" w:rsidP="003D01D3">
      <w:pPr>
        <w:jc w:val="left"/>
        <w:rPr>
          <w:rFonts w:asciiTheme="minorEastAsia" w:eastAsiaTheme="minorEastAsia" w:hAnsiTheme="minorEastAsia"/>
          <w:color w:val="000000" w:themeColor="text1"/>
          <w:lang w:eastAsia="zh-TW"/>
        </w:rPr>
      </w:pPr>
      <w:r w:rsidRPr="002F2AFD">
        <w:rPr>
          <w:rFonts w:asciiTheme="minorEastAsia" w:eastAsiaTheme="minorEastAsia" w:hAnsiTheme="minorEastAsia"/>
          <w:color w:val="000000" w:themeColor="text1"/>
          <w:lang w:eastAsia="zh-TW"/>
        </w:rPr>
        <w:br w:type="page"/>
      </w:r>
      <w:r w:rsidR="000D6FCF">
        <w:rPr>
          <w:rFonts w:asciiTheme="minorEastAsia" w:eastAsiaTheme="minorEastAsia" w:hAnsiTheme="minorEastAsia"/>
          <w:color w:val="000000" w:themeColor="text1"/>
          <w:lang w:eastAsia="zh-TW"/>
        </w:rPr>
        <w:lastRenderedPageBreak/>
        <w:br w:type="page"/>
      </w:r>
    </w:p>
    <w:p w14:paraId="64FDF150" w14:textId="77777777" w:rsidR="009B577B" w:rsidRPr="002F2AFD" w:rsidRDefault="009B577B" w:rsidP="003D01D3">
      <w:pPr>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lastRenderedPageBreak/>
        <w:t>（総則）</w:t>
      </w:r>
    </w:p>
    <w:p w14:paraId="7D1F7B0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第１条　発注者及び受注者は、この契約書（頭書を含む。以下同じ。）に基づき、設計図書（別冊の図面、示方書又は仕様書、内容説明書及び内容説明に対する質問回答書をいう。以下同じ。）に従い、日本国の法令を遵守し、この契約（この契約書及び設計図書を内容とする作業の請負契約をいう。以下同じ。）を履行しなければならない。</w:t>
      </w:r>
    </w:p>
    <w:p w14:paraId="3BC09EA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受注者は、契約書記載の作業（以下「作業」という。）を契約書記載の履行期間（以下「履行期間」という。）内に完了し、契約の目的物（以下「成果物」という。）を発注者に引き渡すものとし、発注者は、その請負代金を支払うものとする。</w:t>
      </w:r>
    </w:p>
    <w:p w14:paraId="6792588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その意図する成果物を完成させるため、作業に関する指示を受注者又は受注者の主任技術者に対して行うことができる。この場合において、受注者又は受注者の主任技術者は、当該指示に従い作業を行わなければならない。</w:t>
      </w:r>
    </w:p>
    <w:p w14:paraId="745B55A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受注者は、この契約書若しくは設計図書に特別の定めがある場合又は前項の指示若しくは発注者と受注者との協議がある場合を除き、作業を完了するために必要な一切の手段をその責任において定めるものとする。</w:t>
      </w:r>
    </w:p>
    <w:p w14:paraId="6EF12E3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受注者は、この契約の履行に関して知り得た秘密を漏らしてはならない。</w:t>
      </w:r>
    </w:p>
    <w:p w14:paraId="3586283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６　この契約の履行に関して発注者と受注者との間で用いる言語は、日本語とする。</w:t>
      </w:r>
    </w:p>
    <w:p w14:paraId="76C220D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７　この契約書に定める金銭の支払いに用いる通貨は、日本円とする。</w:t>
      </w:r>
    </w:p>
    <w:p w14:paraId="1072EE4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８　この契約の履行に関して発注者と受注者との間で用いる計量単位は、設計図書に特別の定めがある場合を除き、計量法（平成４年法律第51号）に定めるものとする。</w:t>
      </w:r>
    </w:p>
    <w:p w14:paraId="242B5A7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９　この契約書及び設計図書における期間の定めについては、民法（明治29年法律第89号）及び商法（明治32年法律第48号）の定めるところによるものとする。</w:t>
      </w:r>
    </w:p>
    <w:p w14:paraId="2E3AE7D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10　この契約は、日本国の法令に準拠するものとする。</w:t>
      </w:r>
    </w:p>
    <w:p w14:paraId="24DDF88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11　この契約に係る訴訟の提起又は調停の申立てについては、日本国の裁判所をもって合意による専属的管轄裁判所とする。</w:t>
      </w:r>
    </w:p>
    <w:p w14:paraId="72952F4F" w14:textId="7918F4BF" w:rsidR="009B577B" w:rsidRDefault="003D01D3" w:rsidP="003D01D3">
      <w:pPr>
        <w:ind w:left="210" w:hangingChars="100" w:hanging="21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4D722C36" w14:textId="77777777" w:rsidR="003D01D3" w:rsidRPr="002F2AFD" w:rsidRDefault="003D01D3" w:rsidP="003D01D3">
      <w:pPr>
        <w:ind w:left="210" w:hangingChars="100" w:hanging="210"/>
        <w:rPr>
          <w:rFonts w:asciiTheme="minorEastAsia" w:eastAsiaTheme="minorEastAsia" w:hAnsiTheme="minorEastAsia"/>
          <w:color w:val="000000" w:themeColor="text1"/>
        </w:rPr>
      </w:pPr>
    </w:p>
    <w:p w14:paraId="6044CDB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（指示等及び協議の書面主義）</w:t>
      </w:r>
    </w:p>
    <w:p w14:paraId="4A95454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第２条　この契約書に定める指示、催告、請求、通知、報告、申出、承諾、質問、回答及び解除（以下「指示等」という。）は、書面により行わなければならない。</w:t>
      </w:r>
    </w:p>
    <w:p w14:paraId="5B90173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規定にかかわらず、緊急やむを得ない事情がある場合には、発注者及び受注者は、同項に規定する指示等を口頭で行うことができる。この場合において、発注者及び受注者は、既に行った指示等を書面に記載し、７日以内にこれを相手方に交付するものとする。</w:t>
      </w:r>
    </w:p>
    <w:p w14:paraId="41D7E2C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発注者及び受注者は、この契約書の他の条項の規定に基づき協議を行うときは、当該協議の内容を書面に記録するものとする。</w:t>
      </w:r>
    </w:p>
    <w:p w14:paraId="122332C0"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6B5EB66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（実施計画表の提出）</w:t>
      </w:r>
    </w:p>
    <w:p w14:paraId="2B8898A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第３条　受注者は、この契約締結後14日以内に設計図書に基づいて、実施計画表を作成し、発注者に提出しなければならない。</w:t>
      </w:r>
    </w:p>
    <w:p w14:paraId="32546B9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発注者は、必要があると認めるときは、前項の実施計画表を受理した日から７日以内に、受注者に対してその修正を請求することができる。</w:t>
      </w:r>
    </w:p>
    <w:p w14:paraId="6BAFAF6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この契約書の他の条項の規定により履行期間又は設計図書が変更された場合において、発注者は、必要があると認めるときは、受注者に対して実施計画表の再提出を請求することができる。この場合において、第１項中「この契約締結後」とあるのは「当該請求があった日から」と読み替えて、前２項の規定を準用する。</w:t>
      </w:r>
    </w:p>
    <w:p w14:paraId="4DE8194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実施計画表は、発注者及び受注者を拘束するものではない。</w:t>
      </w:r>
    </w:p>
    <w:p w14:paraId="5C1F323A"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52D2532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第４条　</w:t>
      </w:r>
      <w:r w:rsidR="000C0262" w:rsidRPr="002F2AFD">
        <w:rPr>
          <w:rFonts w:asciiTheme="minorEastAsia" w:eastAsiaTheme="minorEastAsia" w:hAnsiTheme="minorEastAsia" w:hint="eastAsia"/>
          <w:color w:val="000000" w:themeColor="text1"/>
        </w:rPr>
        <w:t>削除</w:t>
      </w:r>
    </w:p>
    <w:p w14:paraId="69CDF8A8"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1DC922E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（権利義務の譲渡等）</w:t>
      </w:r>
    </w:p>
    <w:p w14:paraId="484D5BB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第５条　受注者は、この契約により生ずる権利又は義務を第三者に譲渡し、又は承継させてはならない。ただし、あらかじめ、発注者の承諾を得た場合は、この限りでない。</w:t>
      </w:r>
    </w:p>
    <w:p w14:paraId="5AC3C30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受注者は、成果物（未完成の成果物及び作業を行う上で得られた記録等を含む。）を第三者に譲渡し、貸与し、又は質権その他の担保の目的に供してはならない。ただし、あらかじめ、発注者の承諾を得た場合は、この限りでない。</w:t>
      </w:r>
    </w:p>
    <w:p w14:paraId="231EF8E8" w14:textId="77777777" w:rsidR="009B577B" w:rsidRPr="002F2AFD" w:rsidRDefault="009B577B" w:rsidP="003D01D3">
      <w:pPr>
        <w:rPr>
          <w:rFonts w:asciiTheme="minorEastAsia" w:eastAsiaTheme="minorEastAsia" w:hAnsiTheme="minorEastAsia"/>
          <w:color w:val="000000" w:themeColor="text1"/>
        </w:rPr>
      </w:pPr>
    </w:p>
    <w:p w14:paraId="763FA9A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（著作権の譲渡等）</w:t>
      </w:r>
    </w:p>
    <w:p w14:paraId="035D6A68" w14:textId="033C037C"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第６条　</w:t>
      </w:r>
      <w:r w:rsidR="003D01D3" w:rsidRPr="003D01D3">
        <w:rPr>
          <w:rFonts w:asciiTheme="minorEastAsia" w:eastAsiaTheme="minorEastAsia" w:hAnsiTheme="minorEastAsia" w:hint="eastAsia"/>
          <w:color w:val="000000" w:themeColor="text1"/>
        </w:rPr>
        <w:t>受注者は、成果物（第37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31C7C45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発注者は、成果物が著作物に該当するとしないとにかかわらず、当該成果物の内容を受注者の承諾なく自由に公表することができる。</w:t>
      </w:r>
    </w:p>
    <w:p w14:paraId="57C5008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発注者は、成果物が著作物に該当する場合には、受注者が承諾したときに限り、既に受注者が当該著作物に表示した氏名を変更することができる。</w:t>
      </w:r>
    </w:p>
    <w:p w14:paraId="3BB2CFC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5D8F13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受注者は、成果物（作業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ただし、</w:t>
      </w:r>
      <w:r w:rsidRPr="002F2AFD">
        <w:rPr>
          <w:rFonts w:asciiTheme="minorEastAsia" w:eastAsiaTheme="minorEastAsia" w:hAnsiTheme="minorEastAsia" w:hint="eastAsia"/>
          <w:color w:val="000000" w:themeColor="text1"/>
        </w:rPr>
        <w:lastRenderedPageBreak/>
        <w:t>受注者が当該成果物を保存する目的で複製する場合は、発注者の承諾を必要としない。</w:t>
      </w:r>
    </w:p>
    <w:p w14:paraId="7EAB67A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10B38DB8"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1D6A15F6" w14:textId="77777777" w:rsidR="003D01D3" w:rsidRDefault="003D01D3" w:rsidP="003D01D3">
      <w:pPr>
        <w:ind w:left="210" w:hangingChars="100" w:hanging="21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（一括再委託等の禁止）</w:t>
      </w:r>
    </w:p>
    <w:p w14:paraId="5070D2A3" w14:textId="02D76C80"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第７条　受注者は、作業の全部を一括して、又は発注者が設計図書において指定した部分を第三者に委任し、又は請け負わせてはならない。</w:t>
      </w:r>
    </w:p>
    <w:p w14:paraId="134D875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受注者は、作業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04CE89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発注者は、受注者に対して、作業の一部を委任し、又は請け負わせた者の商号又は名称その他必要な事項の通知を請求することができる。</w:t>
      </w:r>
    </w:p>
    <w:p w14:paraId="41830114"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59CD468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（特許権等の使用）</w:t>
      </w:r>
    </w:p>
    <w:p w14:paraId="3316FF29"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4478D22"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17FDFE89"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（意匠の実施の承諾等）</w:t>
      </w:r>
    </w:p>
    <w:p w14:paraId="061A958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第８条の２</w:t>
      </w:r>
      <w:r w:rsidR="0010267E" w:rsidRPr="002F2AFD">
        <w:rPr>
          <w:rFonts w:asciiTheme="minorEastAsia" w:eastAsiaTheme="minorEastAsia" w:hAnsiTheme="minorEastAsia" w:hint="eastAsia"/>
          <w:color w:val="000000" w:themeColor="text1"/>
        </w:rPr>
        <w:t xml:space="preserve">　削除</w:t>
      </w:r>
    </w:p>
    <w:p w14:paraId="44E81C83"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179AA2B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（監督員）</w:t>
      </w:r>
    </w:p>
    <w:p w14:paraId="2260E0C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第９条　発注者は、監督員を置いたときは、その氏名を受注者に通知しなければならない。監督員を変更したときも、同様とする。</w:t>
      </w:r>
    </w:p>
    <w:p w14:paraId="799C292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76E2B3F9"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発注者の意図する成果物を完成させるための受注者又は受注者の主任技術者に対する作業に関する指示</w:t>
      </w:r>
    </w:p>
    <w:p w14:paraId="721F4154"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この契約書及び設計図書の記載内容に関する受注者の確認の申出又は質問に対する承諾又は回答</w:t>
      </w:r>
    </w:p>
    <w:p w14:paraId="341A26AE"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(3)　この契約の履行に関する受注者又は受注者の主任技術者との協議</w:t>
      </w:r>
    </w:p>
    <w:p w14:paraId="6A4AC217"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(4)　作業の進捗の確認、設計図書の記載内容と履行内容との照合その他この契約の履行状況の調査</w:t>
      </w:r>
    </w:p>
    <w:p w14:paraId="5104E73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lastRenderedPageBreak/>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427E4C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第２項の規定に基づく監督員の指示又は承諾は、原則として、書面により行わなければならない。</w:t>
      </w:r>
    </w:p>
    <w:p w14:paraId="49817DE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この契約書に定める書面の提出は、設計図書に定めるものを除き、監督員を経由して行うものとする。この場合においては、監督員に到達した日をもって発注者に到達したものとみなす。</w:t>
      </w:r>
    </w:p>
    <w:p w14:paraId="07C85400"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2B4B3D3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（主任技術者）</w:t>
      </w:r>
    </w:p>
    <w:p w14:paraId="00796B0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第10条　受注者は、作業の技術上の管理を行う主任技術者を定め、その氏名その他必要な事項を発注者に通知しなければならない。主任技術者を変更したときも、同様とする。</w:t>
      </w:r>
    </w:p>
    <w:p w14:paraId="4D0C073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主任技術者は、この契約の履行に関し、作業の管理及び統轄を行うほか、請負代金額の変更、履行期間の変更、請負代金の請求及び受領、第13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17EC09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56AF822D"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2621D4F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（照査技術者）</w:t>
      </w:r>
    </w:p>
    <w:p w14:paraId="7AF3A85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第11条　</w:t>
      </w:r>
      <w:r w:rsidR="000C0262" w:rsidRPr="002F2AFD">
        <w:rPr>
          <w:rFonts w:asciiTheme="minorEastAsia" w:eastAsiaTheme="minorEastAsia" w:hAnsiTheme="minorEastAsia" w:hint="eastAsia"/>
          <w:color w:val="000000" w:themeColor="text1"/>
        </w:rPr>
        <w:t>削除</w:t>
      </w:r>
    </w:p>
    <w:p w14:paraId="708D5283"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78A36E3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（土地の立入り等）</w:t>
      </w:r>
    </w:p>
    <w:p w14:paraId="30C7185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第12条　</w:t>
      </w:r>
      <w:r w:rsidR="000C0262" w:rsidRPr="002F2AFD">
        <w:rPr>
          <w:rFonts w:asciiTheme="minorEastAsia" w:eastAsiaTheme="minorEastAsia" w:hAnsiTheme="minorEastAsia" w:hint="eastAsia"/>
          <w:color w:val="000000" w:themeColor="text1"/>
        </w:rPr>
        <w:t>削除</w:t>
      </w:r>
    </w:p>
    <w:p w14:paraId="60FE2AB5"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11B93ED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（主任技術者等に対する措置請求）</w:t>
      </w:r>
    </w:p>
    <w:p w14:paraId="0AABA25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第13条　発注者は、主任技術者若しくは照査技術者又は受注者の使用人若しくは第７条第２項の規定により受注者から作業を委任され、若しくは請け負った者がその作業の実施につき著しく不適当と認められるときは、受注者に対して、その理由を明示した書面により、必要な措置をとるべきことを請求することができる。</w:t>
      </w:r>
    </w:p>
    <w:p w14:paraId="757F588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受注者は、前項の規定による請求があったときは、当該請求に係る事項について決定し、その結果を請求を受けた日から10日以内に発注者に通知しなければならない。</w:t>
      </w:r>
    </w:p>
    <w:p w14:paraId="31739E4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受注者は、監督員がその職務の執行につき著しく不適当と認められるときは、発注者に対して、その理由を明示した書面により、必要な措置をとるべきことを請求することができる。</w:t>
      </w:r>
    </w:p>
    <w:p w14:paraId="3B8C4AB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発注者は、前項の規定による請求があったときは、当該請求に係る事項について決定し、その結果を請求を受けた日から10日以内に受注者に通知しなければならない。</w:t>
      </w:r>
    </w:p>
    <w:p w14:paraId="101BDD93"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18100AA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lastRenderedPageBreak/>
        <w:t>（履行報告）</w:t>
      </w:r>
    </w:p>
    <w:p w14:paraId="3A7454C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第14条　受注者は、設計図書に定めるところにより、この契約の履行について発注者に報告しなければならない。</w:t>
      </w:r>
    </w:p>
    <w:p w14:paraId="1BE4EFB2"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38CC493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（貸与品等）</w:t>
      </w:r>
    </w:p>
    <w:p w14:paraId="1022B79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第15条　発注者が受注者に貸与し、又は支給する調査機械器具、図面その他作業に必要な物品等（以下「貸与品等」という。）の品名、数量、品質、規格又は性能、引渡場所及び引渡時期は、設計図書に定めるところによる。</w:t>
      </w:r>
    </w:p>
    <w:p w14:paraId="1EEA4DE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受注者は、貸与品等の引渡しを受けたときは、引渡しの日から７日以内に、発注者に受領書又は借用書を提出しなければならない。</w:t>
      </w:r>
    </w:p>
    <w:p w14:paraId="1DBAC71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受注者は、貸与品等を善良な管理者の注意をもって管理しなければならない。</w:t>
      </w:r>
    </w:p>
    <w:p w14:paraId="2175B8F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受注者は、設計図書に定めるところにより、作業の完了、設計図書の変更等によって不用となった貸与品等を発注者に返納しなければならない。</w:t>
      </w:r>
    </w:p>
    <w:p w14:paraId="3C44D6B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受注者は、故意又は過失により貸与品等が滅失若しくはき損し、又はその返納が不可能となったときは、発注者の指定した期間内に代品を納め、若しくは原状に復して返納し、又は返納に代えて損害を賠償しなければならない。</w:t>
      </w:r>
    </w:p>
    <w:p w14:paraId="37EEB45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６　第１項の引取り及び第４項の返納に直接要する費用は、受注者の負担とする。</w:t>
      </w:r>
    </w:p>
    <w:p w14:paraId="5B88BFA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７　発注者は、貸与する調査機械器具、図面その他作業に必要な物品等の使用料を受注者から徴収しないものとする。</w:t>
      </w:r>
    </w:p>
    <w:p w14:paraId="282E1C6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８　受注者は、貸与された調査機械器具、図面その他作業に必要な物品等を設計図書で定めた返納期日を経過して返納するときは、その返納期日の翌日から返納した日までの日数に応じ、発注者が定める日額使用料相当額の1.03の割合をもって計算した金額を発注者に支払わなければならない。</w:t>
      </w:r>
    </w:p>
    <w:p w14:paraId="0C054D81" w14:textId="77777777" w:rsidR="0068309A" w:rsidRPr="002F2AFD" w:rsidRDefault="0068309A"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９</w:t>
      </w:r>
      <w:r w:rsidR="0030725B" w:rsidRPr="002F2AFD">
        <w:rPr>
          <w:rFonts w:asciiTheme="minorEastAsia" w:eastAsiaTheme="minorEastAsia" w:hAnsiTheme="minorEastAsia" w:hint="eastAsia"/>
          <w:color w:val="000000" w:themeColor="text1"/>
        </w:rPr>
        <w:t xml:space="preserve">　貸与品等の使用にあたって生じる光熱水料等については、発注者が負担するものとする。</w:t>
      </w:r>
    </w:p>
    <w:p w14:paraId="427B016A"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03F2182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（設計図書と作業内容が一致しない場合の修補義務）</w:t>
      </w:r>
    </w:p>
    <w:p w14:paraId="79953F1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第16条　受注者は、作業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請負代金額を変更し、又は受注者に損害を及ぼしたときは必要な費用を負担しなければならない。</w:t>
      </w:r>
    </w:p>
    <w:p w14:paraId="6DA18A80"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694B3F2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（条件変更等）</w:t>
      </w:r>
    </w:p>
    <w:p w14:paraId="06C3396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第17条　受注者は、作業を行うに当たり、次の各号のいずれかに該当する事実を発見したときは、その旨を直ちに発注者に通知し、その確認を請求しなければならない。</w:t>
      </w:r>
    </w:p>
    <w:p w14:paraId="0A7DE3A9"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図面、示方書又は仕様書、内容説明書及び内容説明に対する質問回答書が一致しないこと（これらの優先順位が定められている場合を除く。）。</w:t>
      </w:r>
    </w:p>
    <w:p w14:paraId="1A938990"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lastRenderedPageBreak/>
        <w:t>(2)　設計図書に誤謬又は脱漏があること。</w:t>
      </w:r>
    </w:p>
    <w:p w14:paraId="29111183"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(3)　設計図書の表示が明確でないこと。</w:t>
      </w:r>
    </w:p>
    <w:p w14:paraId="0ED98AE9"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(4)　履行上の制約等設計図書に示された自然的又は人為的な履行条件と実際の履行条件が相違すること。</w:t>
      </w:r>
    </w:p>
    <w:p w14:paraId="4AB2C896"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(5)　設計図書に明示されていない履行条件について予期することのできない特別な状態が生じたこと。</w:t>
      </w:r>
    </w:p>
    <w:p w14:paraId="47C6085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33A05D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3FF9B1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前項の調査の結果により第１項各号に掲げる事実が確認された場合において、必要があると認められるときは、発注者は、設計図書の訂正又は変更を行わなければならない。</w:t>
      </w:r>
    </w:p>
    <w:p w14:paraId="6FEEB1B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前項の規定により設計図書の訂正又は変更が行われた場合において、発注者は、必要があると認められるときは、履行期間若しくは請負代金額を変更し、又は受注者に損害を及ぼしたときは必要な費用を負担しなければならない。</w:t>
      </w:r>
    </w:p>
    <w:p w14:paraId="33241E22"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0BA4CCC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（設計図書等の変更）</w:t>
      </w:r>
    </w:p>
    <w:p w14:paraId="4C51B52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第18条　発注者は、前条第４項の規定によるほか、必要があると認めるときは、設計図書又は作業に関する指示（以下この条及び第20条において「設計図書等」という。）の変更内容を受注者に通知して、設計図書等を変更することができる。この場合において、発注者は、必要があると認められるときは、履行期間若しくは請負代金額を変更し、又は受注者に損害を及ぼしたときは必要な費用を負担しなければならない。</w:t>
      </w:r>
    </w:p>
    <w:p w14:paraId="759E98F6" w14:textId="1509DF54" w:rsidR="009B577B" w:rsidRDefault="0030725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発注者は、前項の場合において、受注者に損害を及ぼしたときは必要な費用を負担しなければならない。</w:t>
      </w:r>
    </w:p>
    <w:p w14:paraId="36C9493F" w14:textId="77777777" w:rsidR="00082CC0" w:rsidRPr="002F2AFD" w:rsidRDefault="00082CC0" w:rsidP="003D01D3">
      <w:pPr>
        <w:ind w:left="210" w:hangingChars="100" w:hanging="210"/>
        <w:rPr>
          <w:rFonts w:asciiTheme="minorEastAsia" w:eastAsiaTheme="minorEastAsia" w:hAnsiTheme="minorEastAsia"/>
          <w:color w:val="000000" w:themeColor="text1"/>
        </w:rPr>
      </w:pPr>
    </w:p>
    <w:p w14:paraId="605F1DB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（作業の中止）</w:t>
      </w:r>
    </w:p>
    <w:p w14:paraId="3C04A59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第19条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作業を行うことができないと認められるときは、発注者は、作業の中止内容を直ちに受注者に通知して、作業の全部又は一部を一時中止させなければならない。</w:t>
      </w:r>
    </w:p>
    <w:p w14:paraId="19525C9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発注者は、前項の規定によるほか、必要があると認めるときは、作業の中止内容を受注者に通知して、作業の全部又は一部を一時中止させることができる。</w:t>
      </w:r>
    </w:p>
    <w:p w14:paraId="07B6DD8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発注者は、前２項の規定により作業を一時中止した場合において、必要があると認め</w:t>
      </w:r>
      <w:r w:rsidRPr="002F2AFD">
        <w:rPr>
          <w:rFonts w:asciiTheme="minorEastAsia" w:eastAsiaTheme="minorEastAsia" w:hAnsiTheme="minorEastAsia" w:hint="eastAsia"/>
          <w:color w:val="000000" w:themeColor="text1"/>
        </w:rPr>
        <w:lastRenderedPageBreak/>
        <w:t>られるときは、履行期間若しくは請負代金額を変更し、又は受注者が作業の続行に備え作業の一時中止に伴う増加費用を必要としたとき若しくは受注者に損害を及ぼしたときは必要な費用を負担しなければならない。</w:t>
      </w:r>
    </w:p>
    <w:p w14:paraId="0D5E5C1E"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7800A1F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（作業に係る受注者の提案）</w:t>
      </w:r>
    </w:p>
    <w:p w14:paraId="4B52945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第20条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3A11A12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発注者は、前項に規定する受注者の提案を受けた場合において、必要があると認めるときは、設計図書等の変更を受注者に通知するものとする。</w:t>
      </w:r>
    </w:p>
    <w:p w14:paraId="51601CF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発注者は、前項の規定により設計図書等が変更された場合において、必要があると認められるときは、履行期間又は請負代金額を変更しなければならない。</w:t>
      </w:r>
    </w:p>
    <w:p w14:paraId="6F437090"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09423FC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（適正な履行期間の設定）</w:t>
      </w:r>
    </w:p>
    <w:p w14:paraId="4D9635C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第20条の２　発注者は、履行期間の延長又は短縮を行うときは、この作業に従事する者の労働時間その他の労働条件が適正に確保されるよう、やむを得ない事由により作業の実施が困難であると見込まれる日数等を考慮しなければならない。</w:t>
      </w:r>
    </w:p>
    <w:p w14:paraId="1699BD68"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2303F56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（受注者の請求による履行期間の延長）</w:t>
      </w:r>
    </w:p>
    <w:p w14:paraId="69EA5A3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第21条　受注者は、その責めに帰すことができない事由により履行期間内に作業を完了することができないときは、その理由を明示した書面により発注者に履行期間の延長変更を請求することができる。</w:t>
      </w:r>
    </w:p>
    <w:p w14:paraId="5E93DC1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請負代金額について必要と認められる変更を行い、又は受注者に損害を及ぼしたときは必要な費用を負担しなければならない。</w:t>
      </w:r>
    </w:p>
    <w:p w14:paraId="696FAF67"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7CA8FA1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（発注者の請求による履行期間の短縮）</w:t>
      </w:r>
    </w:p>
    <w:p w14:paraId="798EAE2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第22条　発注者は、特別の理由により履行期間を短縮する必要があるときは、履行期間の短縮変更を受注者に請求することができる。</w:t>
      </w:r>
    </w:p>
    <w:p w14:paraId="71BCD72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発注者は、前項の場合において、必要があると認められるときは、請負代金額を変更し、又は受注者に損害を及ぼしたときは必要な費用を負担しなければならない。</w:t>
      </w:r>
    </w:p>
    <w:p w14:paraId="7497C9AA"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7E20636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（履行期間の変更方法）</w:t>
      </w:r>
    </w:p>
    <w:p w14:paraId="3B91A4B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第23条　履行期間の変更については、発注者と受注者とが協議して定める。ただし、協議開始の日から14日以内に協議が整わない場合には、発注者が定め、受注者に通知する。</w:t>
      </w:r>
    </w:p>
    <w:p w14:paraId="5D68823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発注者が履行期間の変更事由が生じた日（第21条の場合にあっては発注者が履行期間の変更の請求を受けた日、前条の場合にあっては受注者が履行</w:t>
      </w:r>
      <w:r w:rsidRPr="002F2AFD">
        <w:rPr>
          <w:rFonts w:asciiTheme="minorEastAsia" w:eastAsiaTheme="minorEastAsia" w:hAnsiTheme="minorEastAsia" w:hint="eastAsia"/>
          <w:color w:val="000000" w:themeColor="text1"/>
        </w:rPr>
        <w:lastRenderedPageBreak/>
        <w:t>期間の変更の請求を受けた日）から７日以内に協議開始の日を通知しない場合には、受注者は、協議開始の日を定め、発注者に通知することができる。</w:t>
      </w:r>
    </w:p>
    <w:p w14:paraId="0D57E58D"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000E11D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（請負代金額の変更方法等）</w:t>
      </w:r>
    </w:p>
    <w:p w14:paraId="36CF20C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第24条　請負代金額の変更については、発注者と受注者とが協議して定める。ただし、協議開始の日から14日以内に協議が整わない場合には、発注者が定め、受注者に通知する。</w:t>
      </w:r>
    </w:p>
    <w:p w14:paraId="43282FB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77BAFE9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この契約書の規定により、受注者が増加費用を必要とした場合又は損害を受けた場合に発注者が負担する必要な費用の額については、発注者と受注者とが協議して定める。</w:t>
      </w:r>
    </w:p>
    <w:p w14:paraId="5BC56D13"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3FF64EB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（臨機の措置）</w:t>
      </w:r>
    </w:p>
    <w:p w14:paraId="6737848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第25条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57E3D6A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前項の場合においては、受注者は、そのとった措置の内容を発注者に直ちに通知しなければならない。</w:t>
      </w:r>
    </w:p>
    <w:p w14:paraId="5AAFAE6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発注者は、災害防止その他作業を行う上で特に必要があると認めるときは、受注者に対して臨機の措置をとることを請求することができる。</w:t>
      </w:r>
    </w:p>
    <w:p w14:paraId="20C33D9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7D1E1028"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055ED3F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（一般的損害）</w:t>
      </w:r>
    </w:p>
    <w:p w14:paraId="21F70AF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第26条　成果物の引渡し前に、成果物に生じた損害その他作業を行うにつき生じた損害</w:t>
      </w:r>
      <w:r w:rsidR="00094B03" w:rsidRPr="002F2AFD">
        <w:rPr>
          <w:rFonts w:asciiTheme="minorEastAsia" w:eastAsiaTheme="minorEastAsia" w:hAnsiTheme="minorEastAsia" w:hint="eastAsia"/>
          <w:color w:val="000000" w:themeColor="text1"/>
        </w:rPr>
        <w:t>（</w:t>
      </w:r>
      <w:r w:rsidRPr="002F2AFD">
        <w:rPr>
          <w:rFonts w:asciiTheme="minorEastAsia" w:eastAsiaTheme="minorEastAsia" w:hAnsiTheme="minorEastAsia" w:hint="eastAsia"/>
          <w:color w:val="000000" w:themeColor="text1"/>
        </w:rPr>
        <w:t>次条第１項、第２項若しくは第３項又は第28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1D6D7EB4"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0CA27D5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（第三者に及ぼした損害）</w:t>
      </w:r>
    </w:p>
    <w:p w14:paraId="50AFEE3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第27条　作業を行うにつき第三者に及ぼした損害（第３項に規定する損害を除く。）について、当該第三者に対して損害の賠償を行わなければならないときは、受注者がその賠償額を負担する。</w:t>
      </w:r>
    </w:p>
    <w:p w14:paraId="08528BE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前項の規定にかかわらず、同項に規定する賠償額（設計図書に定めるところにより付された保険によりてん補された部分を除く。）のうち、発注者の指示、貸与品等の性状そ</w:t>
      </w:r>
      <w:r w:rsidRPr="002F2AFD">
        <w:rPr>
          <w:rFonts w:asciiTheme="minorEastAsia" w:eastAsiaTheme="minorEastAsia" w:hAnsiTheme="minorEastAsia" w:hint="eastAsia"/>
          <w:color w:val="000000" w:themeColor="text1"/>
        </w:rPr>
        <w:lastRenderedPageBreak/>
        <w:t>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61CCC65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作業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作業を行うにつき受注者が善良な管理者の注意義務を怠ったことにより生じたものについては、受注者が負担する。</w:t>
      </w:r>
    </w:p>
    <w:p w14:paraId="07E12F9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前３項の場合その他作業を行うにつき第三者との間に紛争を生じた場合においては、発注者及び受注者は協力してその処理解決に当たるものとする。</w:t>
      </w:r>
    </w:p>
    <w:p w14:paraId="64EBEB6E"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49B3B58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（不可抗力による損害）</w:t>
      </w:r>
    </w:p>
    <w:p w14:paraId="0E48ACD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第28条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作業の出来形部分（以下この条及び第49条において「作業の出来形部分」という。）、仮設物又は作業現場に搬入済みの調査機械器具に損害が生じたときは、受注者は、その事実の発生後直ちにその状況を発注者に通知しなければならない。</w:t>
      </w:r>
    </w:p>
    <w:p w14:paraId="151BFDB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DE20DA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受注者は、前項の規定により損害の状況が確認されたときは、損害による費用の負担を発注者に請求することができる。</w:t>
      </w:r>
    </w:p>
    <w:p w14:paraId="1431CEC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発注者は、前項の規定により受注者から損害による費用の負担の請求があったときは、当該損害の額（作業の出来形部分、仮設物又は作業現場に搬入済みの調査機械器具であって立会いその他受注者の作業に関する記録等により確認することができるものに係る額に限る。）及び当該損害の取片付けに要する費用の額の合計額（第６項において「損害合計額」という。）のうち、請負代金額の100分の１を超える額を負担しなければならない。</w:t>
      </w:r>
    </w:p>
    <w:p w14:paraId="55D57FE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前項に規定する損害の額は、次の各号に掲げる損害につき、それぞれ当該各号に定めるところにより算定する。</w:t>
      </w:r>
    </w:p>
    <w:p w14:paraId="7A99A1AD"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作業の出来形部分に関する損害</w:t>
      </w:r>
    </w:p>
    <w:p w14:paraId="72DC7057" w14:textId="77777777" w:rsidR="009B577B" w:rsidRPr="002F2AFD" w:rsidRDefault="009B577B" w:rsidP="003D01D3">
      <w:pPr>
        <w:ind w:leftChars="200" w:left="420" w:firstLineChars="100" w:firstLine="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損害を受けた作業の出来形部分に相応する請負代金額とし、残存価値がある場合にはその評価額を差し引いた額とする。</w:t>
      </w:r>
    </w:p>
    <w:p w14:paraId="0DCEBB9C"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仮設物又は調査機械器具に関する損害</w:t>
      </w:r>
    </w:p>
    <w:p w14:paraId="4F0008D7" w14:textId="77777777" w:rsidR="009B577B" w:rsidRPr="002F2AFD" w:rsidRDefault="009B577B" w:rsidP="003D01D3">
      <w:pPr>
        <w:ind w:leftChars="200" w:left="420" w:firstLineChars="100" w:firstLine="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損害を受けた仮設物又は調査機械器具で通常妥当と認められるものについて、当該作業で償却することとしている償却費の額から損害を受けた時点における成果物に相</w:t>
      </w:r>
      <w:r w:rsidRPr="002F2AFD">
        <w:rPr>
          <w:rFonts w:asciiTheme="minorEastAsia" w:eastAsiaTheme="minorEastAsia" w:hAnsiTheme="minorEastAsia" w:hint="eastAsia"/>
          <w:color w:val="000000" w:themeColor="text1"/>
        </w:rPr>
        <w:lastRenderedPageBreak/>
        <w:t>応する償却費の額を差し引いた額とする。ただし、修繕によりその機能を回復することができ、かつ、修繕費の額が上記の額より少額であるものについては、その修繕費の額とする。</w:t>
      </w:r>
    </w:p>
    <w:p w14:paraId="4F6010A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して同項を適用する。</w:t>
      </w:r>
    </w:p>
    <w:p w14:paraId="336B8367"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3E9CCAC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（請負代金額の変更に代える設計図書の変更）</w:t>
      </w:r>
    </w:p>
    <w:p w14:paraId="201B1AC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第29条　発注者は、第８条、第16条から第20条まで、第21条、第22条、第25条、第26条、前条、第33条又は第39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ADEA41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5A4942B2"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47907FA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（履行提供の届出）</w:t>
      </w:r>
    </w:p>
    <w:p w14:paraId="0D7F07F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第30条　受注者は、作業を完了したときは、その旨を発注者に届出なければならない。</w:t>
      </w:r>
    </w:p>
    <w:p w14:paraId="5D61225C"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727013E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（検査及び引渡し）</w:t>
      </w:r>
    </w:p>
    <w:p w14:paraId="50B7DDF4" w14:textId="33C8B38B"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第31条　</w:t>
      </w:r>
      <w:r w:rsidR="003D01D3" w:rsidRPr="003D01D3">
        <w:rPr>
          <w:rFonts w:asciiTheme="minorEastAsia" w:eastAsiaTheme="minorEastAsia" w:hAnsiTheme="minorEastAsia" w:hint="eastAsia"/>
          <w:color w:val="000000" w:themeColor="text1"/>
        </w:rPr>
        <w:t>発注者又は発注者が検査を行う者として定めた職員（以下「検査員」という。）は、受注者から前条の届出があったときは、その届出を受けた日から10日以内に受注者の立会いの上、設計図書に定めるところにより、作業の完了を確認するための検査を完了し、当該検査の結果を受注者に通知しなければならない。</w:t>
      </w:r>
    </w:p>
    <w:p w14:paraId="38CAC87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前項の場合において、検査に直接要する費用は、受注者の負担とする。</w:t>
      </w:r>
    </w:p>
    <w:p w14:paraId="5679232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発注者は、第１項の検査によって作業の完了を確認した後、受注者が成果物の引渡しを申し出たときは、直ちに当該成果物の引渡しを受けなければならない。</w:t>
      </w:r>
    </w:p>
    <w:p w14:paraId="004618D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発注者は、受注者が前項の申出を行わないときは、当該成果物の引渡しを請負代金の支払いの完了と同時に行うことを請求することができる。この場合において、受注者は、当該請求に直ちに応じなければならない。</w:t>
      </w:r>
    </w:p>
    <w:p w14:paraId="1C338DC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受注者は、作業が第１項の検査に合格しないときは、直ちに修補して発注者の検査を受けなければならない。この場合においては、修補の完了を作業の完了とみなして前条及び前各項の規定を準用する。</w:t>
      </w:r>
    </w:p>
    <w:p w14:paraId="00D2E271"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3545AE1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（請負代金の支払い）</w:t>
      </w:r>
    </w:p>
    <w:p w14:paraId="4D3391A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第32条　受注者は、前条第１項の検査に合格したときは、請負代金の支払いを請求することができる。</w:t>
      </w:r>
    </w:p>
    <w:p w14:paraId="4E687479" w14:textId="1B774FBB"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２　</w:t>
      </w:r>
      <w:r w:rsidR="003D01D3" w:rsidRPr="003D01D3">
        <w:rPr>
          <w:rFonts w:asciiTheme="minorEastAsia" w:eastAsiaTheme="minorEastAsia" w:hAnsiTheme="minorEastAsia" w:hint="eastAsia"/>
          <w:color w:val="000000" w:themeColor="text1"/>
        </w:rPr>
        <w:t>発注者は、前項の規定による請求があったときは、請求を受けた日から30日以内に請負代金を支払わなければならない。</w:t>
      </w:r>
    </w:p>
    <w:p w14:paraId="1849273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がその責めに帰すべき事由により前条第１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97239FA"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3E271339"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（引渡し前における成果物の使用）</w:t>
      </w:r>
    </w:p>
    <w:p w14:paraId="7C193EA8" w14:textId="1293FF7A"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第33条　</w:t>
      </w:r>
      <w:r w:rsidR="003D01D3" w:rsidRPr="003D01D3">
        <w:rPr>
          <w:rFonts w:asciiTheme="minorEastAsia" w:eastAsiaTheme="minorEastAsia" w:hAnsiTheme="minorEastAsia" w:hint="eastAsia"/>
          <w:color w:val="000000" w:themeColor="text1"/>
        </w:rPr>
        <w:t>発注者は、第31条第３項若しくは第４項又は第37条第１項若しくは第２項の規定による引渡し前においても、成果物の全部又は一部を受注者の承諾を得て使用することができる。</w:t>
      </w:r>
    </w:p>
    <w:p w14:paraId="6F85A1C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前項の場合においては、発注者は、その使用部分を善良な管理者の注意をもって使用しなければならない。</w:t>
      </w:r>
    </w:p>
    <w:p w14:paraId="749C14C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発注者は、第１項の規定により成果物の全部又は一部を使用したことによって受注者に損害を及ぼしたときは、必要な費用を負担しなければならない。</w:t>
      </w:r>
    </w:p>
    <w:p w14:paraId="22D4F247"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2C9B3151" w14:textId="4863A34A" w:rsidR="00D74675" w:rsidRDefault="00D74675" w:rsidP="003D01D3">
      <w:pPr>
        <w:ind w:left="210" w:hangingChars="100" w:hanging="210"/>
        <w:rPr>
          <w:rFonts w:asciiTheme="minorEastAsia" w:eastAsiaTheme="minorEastAsia" w:hAnsiTheme="minorEastAsia"/>
          <w:color w:val="000000" w:themeColor="text1"/>
        </w:rPr>
      </w:pPr>
      <w:r w:rsidRPr="00D74675">
        <w:rPr>
          <w:rFonts w:asciiTheme="minorEastAsia" w:eastAsiaTheme="minorEastAsia" w:hAnsiTheme="minorEastAsia" w:hint="eastAsia"/>
          <w:color w:val="000000" w:themeColor="text1"/>
        </w:rPr>
        <w:t>第34条から第36条まで　削除</w:t>
      </w:r>
    </w:p>
    <w:p w14:paraId="445F2D23" w14:textId="77777777" w:rsidR="009B577B" w:rsidRPr="002F2AFD" w:rsidRDefault="009B577B" w:rsidP="003D01D3">
      <w:pPr>
        <w:rPr>
          <w:rFonts w:asciiTheme="minorEastAsia" w:eastAsiaTheme="minorEastAsia" w:hAnsiTheme="minorEastAsia"/>
          <w:color w:val="000000" w:themeColor="text1"/>
        </w:rPr>
      </w:pPr>
    </w:p>
    <w:p w14:paraId="1253836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（出来形払）</w:t>
      </w:r>
    </w:p>
    <w:p w14:paraId="28E4477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第36条の２　受注者は、作業の完了前に出来形部分に相応する請負代金相当額の10分の９以内の額について、</w:t>
      </w:r>
      <w:r w:rsidR="000C0262" w:rsidRPr="002F2AFD">
        <w:rPr>
          <w:rFonts w:asciiTheme="minorEastAsia" w:eastAsiaTheme="minorEastAsia" w:hAnsiTheme="minorEastAsia" w:hint="eastAsia"/>
          <w:color w:val="000000" w:themeColor="text1"/>
        </w:rPr>
        <w:t>３か月に１回に限り、</w:t>
      </w:r>
      <w:r w:rsidRPr="002F2AFD">
        <w:rPr>
          <w:rFonts w:asciiTheme="minorEastAsia" w:eastAsiaTheme="minorEastAsia" w:hAnsiTheme="minorEastAsia" w:hint="eastAsia"/>
          <w:color w:val="000000" w:themeColor="text1"/>
        </w:rPr>
        <w:t>次項から第７項までに定めるところにより出来形払を請求することができる。</w:t>
      </w:r>
      <w:r w:rsidR="000C0262" w:rsidRPr="002F2AFD">
        <w:rPr>
          <w:rFonts w:asciiTheme="minorEastAsia" w:eastAsiaTheme="minorEastAsia" w:hAnsiTheme="minorEastAsia" w:hint="eastAsia"/>
          <w:color w:val="000000" w:themeColor="text1"/>
        </w:rPr>
        <w:t>ただし、発注者が必要があると認めた場合は、年度末の月に限り、受注者は、３か月に満たない場合でも請求することができる。</w:t>
      </w:r>
    </w:p>
    <w:p w14:paraId="5896FD5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受注者は、出来形払を請求しようとするときは、あらかじめ当該請求に係る出来形部分について発注者に通知し、その検査を受けなければならない。</w:t>
      </w:r>
    </w:p>
    <w:p w14:paraId="3381F3A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前項の場合において、当該請求を受けた日から10日以内に、受注者の立会いの上、設計図書に定めるところにより、同項の確認をするための検査を行い、当該検査の結果を受注者に通知しなければならない。</w:t>
      </w:r>
    </w:p>
    <w:p w14:paraId="1B6C5F7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前項の場合において、検査に直接要する費用は、受注者の負担とする。</w:t>
      </w:r>
    </w:p>
    <w:p w14:paraId="2796913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受注者は、第３項の規定による検査を受けたときは、出来形払を請求することができる。この場合においては、発注者は、当該請求書を受理した日から21日以内に出来形払金を支払わなければならない。</w:t>
      </w:r>
    </w:p>
    <w:p w14:paraId="564D23D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６　出来形払金の額は、次の式により算定する。この場合において、第１項の請負代金相当額は、発注者と受注者とが協議して定める。ただし、発注者が第３項の通知にあわせ</w:t>
      </w:r>
      <w:r w:rsidRPr="002F2AFD">
        <w:rPr>
          <w:rFonts w:asciiTheme="minorEastAsia" w:eastAsiaTheme="minorEastAsia" w:hAnsiTheme="minorEastAsia" w:hint="eastAsia"/>
          <w:color w:val="000000" w:themeColor="text1"/>
        </w:rPr>
        <w:lastRenderedPageBreak/>
        <w:t>て第１項の請負代金相当額の協議を申し出た日から10日以内に協議が整わない場合には、発注者が定め、受注者に通知する。</w:t>
      </w:r>
    </w:p>
    <w:p w14:paraId="686613C0" w14:textId="3300FFCF" w:rsidR="009B577B" w:rsidRPr="002F2AFD" w:rsidRDefault="009B577B" w:rsidP="003D01D3">
      <w:pPr>
        <w:ind w:leftChars="100" w:left="210" w:firstLineChars="100" w:firstLine="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出来形払金の額≦Ａ－Ｂ</w:t>
      </w:r>
    </w:p>
    <w:p w14:paraId="2F10A29D" w14:textId="77777777" w:rsidR="009B577B" w:rsidRPr="002F2AFD" w:rsidRDefault="009B577B" w:rsidP="003D01D3">
      <w:pPr>
        <w:ind w:leftChars="100" w:left="210" w:firstLineChars="100" w:firstLine="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Ａ＝第１項の請負代金相当額</w:t>
      </w:r>
    </w:p>
    <w:p w14:paraId="2C3B3029" w14:textId="77777777" w:rsidR="009B577B" w:rsidRPr="002F2AFD" w:rsidRDefault="009B577B" w:rsidP="003D01D3">
      <w:pPr>
        <w:ind w:leftChars="100" w:left="210" w:firstLineChars="100" w:firstLine="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Ｂ＝第１項の請負代金相当額×１/10</w:t>
      </w:r>
    </w:p>
    <w:p w14:paraId="7E98006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７　第５項の規定により出来形払金の支払いがあった後、再度出来形払の請求をする場合においては、第１項及び前項中「請負代金相当額」とあるのは「請負代金相当額から既に出来形払の対象となった請負代金相当額を控除した額」とするものとする。</w:t>
      </w:r>
    </w:p>
    <w:p w14:paraId="28539522" w14:textId="77777777" w:rsidR="009B577B" w:rsidRPr="002F2AFD" w:rsidRDefault="009B577B" w:rsidP="003D01D3">
      <w:pPr>
        <w:rPr>
          <w:rFonts w:asciiTheme="minorEastAsia" w:eastAsiaTheme="minorEastAsia" w:hAnsiTheme="minorEastAsia"/>
          <w:color w:val="000000" w:themeColor="text1"/>
        </w:rPr>
      </w:pPr>
    </w:p>
    <w:p w14:paraId="59FEA57C" w14:textId="77777777" w:rsidR="003D01D3" w:rsidRPr="003D01D3" w:rsidRDefault="003D01D3" w:rsidP="003D01D3">
      <w:pPr>
        <w:ind w:left="210" w:hangingChars="100" w:hanging="21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（部分引渡し）</w:t>
      </w:r>
    </w:p>
    <w:p w14:paraId="191F7551" w14:textId="77777777" w:rsidR="003D01D3" w:rsidRPr="003D01D3" w:rsidRDefault="003D01D3" w:rsidP="003D01D3">
      <w:pPr>
        <w:ind w:left="210" w:hangingChars="100" w:hanging="21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第37条　成果物について、発注者が設計図書において作業の完了に先だって引渡しを受けるべきことを指定した部分（以下「指定部分」という。）がある場合において、当該指定部分の作業が完了したときについては、第30条及び第31条中「作業」とあるのは「指定部分に係る作業」と、第31条中「成果物」とあるのは「指定部分に係る成果物」と、同条第４項及び第32条中「請負代金」とあるのは「部分引渡しに係る請負代金」と読み替えて、これらの規定を準用する。</w:t>
      </w:r>
    </w:p>
    <w:p w14:paraId="66E47426" w14:textId="77777777" w:rsidR="003D01D3" w:rsidRPr="003D01D3" w:rsidRDefault="003D01D3" w:rsidP="003D01D3">
      <w:pPr>
        <w:ind w:left="210" w:hangingChars="100" w:hanging="21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２　前項に規定する場合のほか、成果物の一部分が完了し、かつ、可分なものであるときは、発注者は、当該部分について、受注者の承諾を得て引渡しを受けることができる。この場合において、第30条及び第31条中「作業」とあるのは「引渡部分に係る作業」と、第31条中「成果物」とあるのは「引渡部分に係る成果物」と、同条第４項及び第32条中「請負代金」とあるのは「部分引渡しに係る請負代金」と読み替えて、これらの規定を準用する。</w:t>
      </w:r>
    </w:p>
    <w:p w14:paraId="6548B9D5" w14:textId="77777777" w:rsidR="003D01D3" w:rsidRPr="003D01D3" w:rsidRDefault="003D01D3" w:rsidP="003D01D3">
      <w:pPr>
        <w:ind w:left="210" w:hangingChars="100" w:hanging="21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３　前２項の規定により準用される第32条第１項の規定により受注者が請求することができる部分引渡しに係る請負代金額は、次の各号に掲げる式により算定する。この場合において、第１号中「指定部分に相応する請負代金額」及び第２号中「引渡部分に相応する請負代金額」は、発注者と受注者とが協議して定める。ただし、発注者が前２項において準用する第31条第１項の検査の結果の通知をした日から14日以内に協議が整わない場合には、発注者が定め、受注者に通知する。</w:t>
      </w:r>
    </w:p>
    <w:p w14:paraId="320E0D07" w14:textId="77777777" w:rsidR="003D01D3" w:rsidRPr="003D01D3" w:rsidRDefault="003D01D3" w:rsidP="003D01D3">
      <w:pPr>
        <w:ind w:leftChars="100" w:left="21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(1)　第１項に規定する部分引渡しに係る請負代金額</w:t>
      </w:r>
    </w:p>
    <w:p w14:paraId="6016878E" w14:textId="77777777" w:rsidR="003D01D3" w:rsidRPr="003D01D3" w:rsidRDefault="003D01D3" w:rsidP="003D01D3">
      <w:pPr>
        <w:ind w:leftChars="100" w:left="210" w:firstLineChars="200" w:firstLine="42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指定部分に相応する請負代金額</w:t>
      </w:r>
    </w:p>
    <w:p w14:paraId="5B5B2D66" w14:textId="77777777" w:rsidR="003D01D3" w:rsidRPr="003D01D3" w:rsidRDefault="003D01D3" w:rsidP="003D01D3">
      <w:pPr>
        <w:ind w:leftChars="100" w:left="21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(2)　第２項に規定する部分引渡しに係る請負代金額</w:t>
      </w:r>
    </w:p>
    <w:p w14:paraId="1F1E4A6A" w14:textId="53E98196" w:rsidR="009B577B" w:rsidRPr="002F2AFD" w:rsidRDefault="003D01D3" w:rsidP="003D01D3">
      <w:pPr>
        <w:ind w:leftChars="100" w:left="210" w:firstLineChars="200" w:firstLine="420"/>
        <w:rPr>
          <w:rFonts w:asciiTheme="minorEastAsia" w:eastAsiaTheme="minorEastAsia" w:hAnsiTheme="minorEastAsia"/>
          <w:color w:val="000000" w:themeColor="text1"/>
        </w:rPr>
      </w:pPr>
      <w:r w:rsidRPr="003D01D3">
        <w:rPr>
          <w:rFonts w:asciiTheme="minorEastAsia" w:eastAsiaTheme="minorEastAsia" w:hAnsiTheme="minorEastAsia" w:hint="eastAsia"/>
          <w:color w:val="000000" w:themeColor="text1"/>
        </w:rPr>
        <w:t>引渡部分に相応する請負代金額</w:t>
      </w:r>
    </w:p>
    <w:p w14:paraId="68197C54"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34C388B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（債務負担行為に係る契約の特則）</w:t>
      </w:r>
    </w:p>
    <w:p w14:paraId="4C60CB6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第37条の２　債務負担行為に係る契約において、各会計年度における請負代金の支払いの限度額（以下「支払限度額」という。）は、次のとおりとする。</w:t>
      </w:r>
    </w:p>
    <w:p w14:paraId="38679F49"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　　　　　　年　度　　　　　　　　円</w:t>
      </w:r>
    </w:p>
    <w:p w14:paraId="7A5672D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　　　　　　年　度　　　　　　　　円</w:t>
      </w:r>
    </w:p>
    <w:p w14:paraId="618041E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　　　　　　年　度　　　　　　　　円</w:t>
      </w:r>
    </w:p>
    <w:p w14:paraId="106C08D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lastRenderedPageBreak/>
        <w:t>２　支払限度額に対応する各会計年度の予定出来形代金相当額は、次のとおりである。</w:t>
      </w:r>
    </w:p>
    <w:p w14:paraId="1B9AF69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　　　　　　年　度　　　　　　　　円</w:t>
      </w:r>
    </w:p>
    <w:p w14:paraId="22F3EA2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　　　　　　年　度　　　　　　　　円</w:t>
      </w:r>
    </w:p>
    <w:p w14:paraId="026BDE4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　　　　　　年　度　　　　　　　　円</w:t>
      </w:r>
    </w:p>
    <w:p w14:paraId="7F3BDF8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発注者は、予算上の都合その他の必要があるときは、第１項の支払限度額及び前項の予定出来形代金相当額を変更することができる。</w:t>
      </w:r>
    </w:p>
    <w:p w14:paraId="1CB159D6" w14:textId="77777777" w:rsidR="009B577B" w:rsidRPr="002F2AFD" w:rsidRDefault="009B577B" w:rsidP="003D01D3">
      <w:pPr>
        <w:rPr>
          <w:rFonts w:asciiTheme="minorEastAsia" w:eastAsiaTheme="minorEastAsia" w:hAnsiTheme="minorEastAsia"/>
          <w:color w:val="000000" w:themeColor="text1"/>
        </w:rPr>
      </w:pPr>
    </w:p>
    <w:p w14:paraId="5AD02F6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（第三者による代理受領）</w:t>
      </w:r>
    </w:p>
    <w:p w14:paraId="7FB8236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第38条　受注者は、発注者の承諾を得て請負代金の全部又は一部の受領につき、第三者を代理人とすることができる。</w:t>
      </w:r>
    </w:p>
    <w:p w14:paraId="563389E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第32条（第37条において準用する場合を含む。）又は第36条の２の規定に基づく支払いをしなければならない。</w:t>
      </w:r>
    </w:p>
    <w:p w14:paraId="123E2814"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759453D7" w14:textId="2C032974"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w:t>
      </w:r>
      <w:r w:rsidR="00D74675" w:rsidRPr="00D74675">
        <w:rPr>
          <w:rFonts w:asciiTheme="minorEastAsia" w:eastAsiaTheme="minorEastAsia" w:hAnsiTheme="minorEastAsia" w:hint="eastAsia"/>
          <w:color w:val="000000" w:themeColor="text1"/>
        </w:rPr>
        <w:t>出来形払金等の不払に対する作業中止</w:t>
      </w:r>
      <w:r w:rsidRPr="002F2AFD">
        <w:rPr>
          <w:rFonts w:asciiTheme="minorEastAsia" w:eastAsiaTheme="minorEastAsia" w:hAnsiTheme="minorEastAsia" w:hint="eastAsia"/>
          <w:color w:val="000000" w:themeColor="text1"/>
        </w:rPr>
        <w:t>）</w:t>
      </w:r>
    </w:p>
    <w:p w14:paraId="5661515F" w14:textId="105A19B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第39条　受注者は、発注者が第36条の２又は第37条において準用される第32条の規定に基づく支払いを遅延し、相当の期間を定めてその支払いを請求したにもかかわらず支払いをしないときは、作業の全部又は一部を一時中止することができる。この場合においては、受注者は、その理由を明示した書面により、直ちにその旨を発注者に通知しなければならない。</w:t>
      </w:r>
    </w:p>
    <w:p w14:paraId="6E7B838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規定により受注者が作業を一時中止した場合において、必要があると認められるときは、履行期間若しくは請負代金額を変更し、又は受注者が増加費用を必要とし、若しくは受注者に損害を及ぼしたときは必要な費用を負担しなければならない。</w:t>
      </w:r>
    </w:p>
    <w:p w14:paraId="1370A51D"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637AF45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（契約不適合責任）</w:t>
      </w:r>
    </w:p>
    <w:p w14:paraId="7EFBBCC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第40条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1A856FE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0C232D3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C8A5C37"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履行の追完が不能であるとき。</w:t>
      </w:r>
    </w:p>
    <w:p w14:paraId="23007D87"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受注者が履行の追完を拒絶する意思を明確に表示したとき。</w:t>
      </w:r>
    </w:p>
    <w:p w14:paraId="64DC6BD3"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(3)　成果物の性質又は当事者の意思表示により、特定の日時又は一定の期間内に履行し</w:t>
      </w:r>
      <w:r w:rsidRPr="002F2AFD">
        <w:rPr>
          <w:rFonts w:asciiTheme="minorEastAsia" w:eastAsiaTheme="minorEastAsia" w:hAnsiTheme="minorEastAsia" w:hint="eastAsia"/>
          <w:color w:val="000000" w:themeColor="text1"/>
        </w:rPr>
        <w:lastRenderedPageBreak/>
        <w:t>なければ契約をした目的を達することができない場合において、受注者が履行の追完をしないでその時期を経過したとき。</w:t>
      </w:r>
    </w:p>
    <w:p w14:paraId="772157F0"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(4)　前３号に掲げる場合のほか、発注者がこの項の規定による催告をしても履行の追完を受ける見込みがないことが明らかであるとき。</w:t>
      </w:r>
    </w:p>
    <w:p w14:paraId="55378DA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成果物の引渡し後、その成果物が発注者から鉄道事業者又は軌道経営者に貸し付け、譲渡し、又は引き渡された場合において、第１項及び前項、第50条第１項（同項第２号に係るものに限る。）並びに第53条に規定する発注者の請求権は、貸付け、譲渡し又は引渡しの日から当該鉄道事業者又は軌道経営者に帰属するものとする。</w:t>
      </w:r>
    </w:p>
    <w:p w14:paraId="4F42C026"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4ED2424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（発注者の任意解除権）</w:t>
      </w:r>
    </w:p>
    <w:p w14:paraId="73457AC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第41条　発注者は、作業が完了するまでの間は、次条又は第43条の規定によるほか、必要があるときは、この契約を解除することができる。</w:t>
      </w:r>
    </w:p>
    <w:p w14:paraId="4B840E1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発注者は、前項の規定によりこの契約を解除した場合において、受注者に損害を及ぼしたときは、その損害を賠償しなければならない。</w:t>
      </w:r>
    </w:p>
    <w:p w14:paraId="241D747B"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190A4A4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（発注者の催告による解除権）</w:t>
      </w:r>
    </w:p>
    <w:p w14:paraId="3AD07D7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第42条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B69A80D"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正当な理由なく、作業に着手すべき期日を過ぎても作業に着手しないとき。</w:t>
      </w:r>
    </w:p>
    <w:p w14:paraId="4F60DD8D"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履行期間内に完了しないとき又は履行期間経過後相当の期間内に作業を完了する見込みがないと認められるとき。</w:t>
      </w:r>
    </w:p>
    <w:p w14:paraId="52205A8A"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(3)　主任技術者を配置しなかったとき。</w:t>
      </w:r>
    </w:p>
    <w:p w14:paraId="3E3E44B0"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(4)　正当な理由なく、第40条第１項の履行の追完がなされないとき。</w:t>
      </w:r>
    </w:p>
    <w:p w14:paraId="75DDE4A2"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(5)　前各号に掲げる場合のほか、この契約に違反したとき。</w:t>
      </w:r>
    </w:p>
    <w:p w14:paraId="5C990CBE"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768AB27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（発注者の催告によらない解除権）</w:t>
      </w:r>
    </w:p>
    <w:p w14:paraId="41ED1FC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第43条　発注者は、受注者が次の各号のいずれかに該当するときは、直ちにこの契約を解除することができる。</w:t>
      </w:r>
    </w:p>
    <w:p w14:paraId="40E7DC4C"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第５条第１項の規定に違反して請負代金債権を譲渡したとき。</w:t>
      </w:r>
    </w:p>
    <w:p w14:paraId="19FB1765"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この契約の成果物を完成させることができないことが明らかであるとき。</w:t>
      </w:r>
    </w:p>
    <w:p w14:paraId="50BD319E"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(3)　受注者がこの契約の成果物の完成の債務の履行を拒絶する意思を明確に表示したとき。</w:t>
      </w:r>
    </w:p>
    <w:p w14:paraId="05254F85"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(4)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36861FC"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(5)　契約の成果物の性質や当事者の意思表示により、特定の日時又は一定の期間内に履行しなければ契約をした目的を達することができない場合において、受注者が履行を</w:t>
      </w:r>
      <w:r w:rsidRPr="002F2AFD">
        <w:rPr>
          <w:rFonts w:asciiTheme="minorEastAsia" w:eastAsiaTheme="minorEastAsia" w:hAnsiTheme="minorEastAsia" w:hint="eastAsia"/>
          <w:color w:val="000000" w:themeColor="text1"/>
        </w:rPr>
        <w:lastRenderedPageBreak/>
        <w:t>しないでその時期を経過したとき。</w:t>
      </w:r>
    </w:p>
    <w:p w14:paraId="5683AAA8"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(6)　前各号に掲げる場合のほか、受注者がその債務の履行をせず、発注者が前条の催告をしても契約をした目的を達するのに足りる履行がされる見込みがないことが明らかであるとき。</w:t>
      </w:r>
    </w:p>
    <w:p w14:paraId="1436CC05"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53D9F41"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(8)　第45条又は第46条の規定によらないでこの契約の解除を申し出たとき。</w:t>
      </w:r>
    </w:p>
    <w:p w14:paraId="763BCB6C" w14:textId="4CF64674" w:rsidR="003D01D3" w:rsidRPr="007726ED" w:rsidRDefault="009B577B" w:rsidP="003D01D3">
      <w:pPr>
        <w:ind w:leftChars="100" w:left="420" w:hangingChars="100" w:hanging="210"/>
        <w:rPr>
          <w:rFonts w:asciiTheme="minorEastAsia" w:eastAsiaTheme="minorEastAsia" w:hAnsiTheme="minorEastAsia"/>
        </w:rPr>
      </w:pPr>
      <w:r w:rsidRPr="007726ED">
        <w:rPr>
          <w:rFonts w:asciiTheme="minorEastAsia" w:eastAsiaTheme="minorEastAsia" w:hAnsiTheme="minorEastAsia" w:hint="eastAsia"/>
        </w:rPr>
        <w:t xml:space="preserve">(9)　</w:t>
      </w:r>
      <w:r w:rsidR="003D01D3" w:rsidRPr="007726ED">
        <w:rPr>
          <w:rFonts w:asciiTheme="minorEastAsia" w:eastAsiaTheme="minorEastAsia" w:hAnsiTheme="minorEastAsia" w:hint="eastAsia"/>
        </w:rPr>
        <w:t>受注者（受注者が設計共同体であるときは、その構成員のいずれかの者。以下この号において同じ。）が次のいずれかに該当するとき。</w:t>
      </w:r>
    </w:p>
    <w:p w14:paraId="167F887A" w14:textId="0CC49501" w:rsidR="009B577B" w:rsidRPr="007726ED" w:rsidRDefault="003D01D3" w:rsidP="003D01D3">
      <w:pPr>
        <w:ind w:leftChars="200" w:left="630" w:hangingChars="100" w:hanging="210"/>
        <w:rPr>
          <w:rFonts w:asciiTheme="minorEastAsia" w:eastAsiaTheme="minorEastAsia" w:hAnsiTheme="minorEastAsia"/>
        </w:rPr>
      </w:pPr>
      <w:r w:rsidRPr="007726ED">
        <w:rPr>
          <w:rFonts w:asciiTheme="minorEastAsia" w:eastAsiaTheme="minorEastAsia" w:hAnsiTheme="minorEastAsia" w:hint="eastAsia"/>
        </w:rPr>
        <w:t>イ　役員等（受注者が個人である場合にはその者</w:t>
      </w:r>
      <w:r w:rsidR="003A14FC" w:rsidRPr="007726ED">
        <w:rPr>
          <w:rFonts w:asciiTheme="minorEastAsia" w:eastAsiaTheme="minorEastAsia" w:hAnsiTheme="minorEastAsia" w:hint="eastAsia"/>
        </w:rPr>
        <w:t>その他経営に実質的に関与している者</w:t>
      </w:r>
      <w:r w:rsidRPr="007726ED">
        <w:rPr>
          <w:rFonts w:asciiTheme="minorEastAsia" w:eastAsiaTheme="minorEastAsia" w:hAnsiTheme="minorEastAsia" w:hint="eastAsia"/>
        </w:rPr>
        <w:t>を、受注者が法人である場合にはその役員</w:t>
      </w:r>
      <w:r w:rsidR="003A14FC" w:rsidRPr="007726ED">
        <w:rPr>
          <w:rFonts w:asciiTheme="minorEastAsia" w:eastAsiaTheme="minorEastAsia" w:hAnsiTheme="minorEastAsia" w:hint="eastAsia"/>
        </w:rPr>
        <w:t>、</w:t>
      </w:r>
      <w:r w:rsidRPr="007726ED">
        <w:rPr>
          <w:rFonts w:asciiTheme="minorEastAsia" w:eastAsiaTheme="minorEastAsia" w:hAnsiTheme="minorEastAsia" w:hint="eastAsia"/>
        </w:rPr>
        <w:t>その支店</w:t>
      </w:r>
      <w:r w:rsidR="003A14FC" w:rsidRPr="007726ED">
        <w:rPr>
          <w:rFonts w:asciiTheme="minorEastAsia" w:eastAsiaTheme="minorEastAsia" w:hAnsiTheme="minorEastAsia" w:hint="eastAsia"/>
        </w:rPr>
        <w:t>又は</w:t>
      </w:r>
      <w:r w:rsidRPr="007726ED">
        <w:rPr>
          <w:rFonts w:asciiTheme="minorEastAsia" w:eastAsiaTheme="minorEastAsia" w:hAnsiTheme="minorEastAsia" w:hint="eastAsia"/>
        </w:rPr>
        <w:t>常時発注者支援業務の契約を締結する事務所の代表者</w:t>
      </w:r>
      <w:r w:rsidR="003A14FC" w:rsidRPr="007726ED">
        <w:rPr>
          <w:rFonts w:asciiTheme="minorEastAsia" w:eastAsiaTheme="minorEastAsia" w:hAnsiTheme="minorEastAsia" w:hint="eastAsia"/>
        </w:rPr>
        <w:t>その他経営に実質的に関与している者</w:t>
      </w:r>
      <w:r w:rsidRPr="007726ED">
        <w:rPr>
          <w:rFonts w:asciiTheme="minorEastAsia" w:eastAsiaTheme="minorEastAsia" w:hAnsiTheme="minorEastAsia" w:hint="eastAsia"/>
        </w:rPr>
        <w:t>をいう。以下この号において同じ。）が</w:t>
      </w:r>
      <w:r w:rsidR="003A14FC" w:rsidRPr="007726ED">
        <w:rPr>
          <w:rFonts w:asciiTheme="minorEastAsia" w:eastAsiaTheme="minorEastAsia" w:hAnsiTheme="minorEastAsia" w:hint="eastAsia"/>
        </w:rPr>
        <w:t>、暴力団又は</w:t>
      </w:r>
      <w:r w:rsidRPr="007726ED">
        <w:rPr>
          <w:rFonts w:asciiTheme="minorEastAsia" w:eastAsiaTheme="minorEastAsia" w:hAnsiTheme="minorEastAsia" w:hint="eastAsia"/>
        </w:rPr>
        <w:t>暴力団員であると認められるとき。</w:t>
      </w:r>
    </w:p>
    <w:p w14:paraId="56F66944" w14:textId="14BA5801" w:rsidR="009B577B" w:rsidRPr="007726ED" w:rsidRDefault="009B577B" w:rsidP="003D01D3">
      <w:pPr>
        <w:ind w:leftChars="200" w:left="630" w:hangingChars="100" w:hanging="210"/>
        <w:rPr>
          <w:rFonts w:asciiTheme="minorEastAsia" w:eastAsiaTheme="minorEastAsia" w:hAnsiTheme="minorEastAsia"/>
        </w:rPr>
      </w:pPr>
      <w:r w:rsidRPr="007726ED">
        <w:rPr>
          <w:rFonts w:asciiTheme="minorEastAsia" w:eastAsiaTheme="minorEastAsia" w:hAnsiTheme="minorEastAsia" w:hint="eastAsia"/>
        </w:rPr>
        <w:t>ロ　役員等が</w:t>
      </w:r>
      <w:r w:rsidR="003A14FC" w:rsidRPr="007726ED">
        <w:rPr>
          <w:rFonts w:asciiTheme="minorEastAsia" w:eastAsiaTheme="minorEastAsia" w:hAnsiTheme="minorEastAsia" w:hint="eastAsia"/>
        </w:rPr>
        <w:t>、</w:t>
      </w:r>
      <w:r w:rsidRPr="007726ED">
        <w:rPr>
          <w:rFonts w:asciiTheme="minorEastAsia" w:eastAsiaTheme="minorEastAsia" w:hAnsiTheme="minorEastAsia" w:hint="eastAsia"/>
        </w:rPr>
        <w:t>自己、自社若しくは第三者の不正の利益を図る目的又は第三者に損害を加える目的をもって、暴力団又は暴力団員を利用するなど</w:t>
      </w:r>
      <w:r w:rsidR="003A14FC" w:rsidRPr="007726ED">
        <w:rPr>
          <w:rFonts w:asciiTheme="minorEastAsia" w:eastAsiaTheme="minorEastAsia" w:hAnsiTheme="minorEastAsia" w:hint="eastAsia"/>
        </w:rPr>
        <w:t>している</w:t>
      </w:r>
      <w:r w:rsidRPr="007726ED">
        <w:rPr>
          <w:rFonts w:asciiTheme="minorEastAsia" w:eastAsiaTheme="minorEastAsia" w:hAnsiTheme="minorEastAsia" w:hint="eastAsia"/>
        </w:rPr>
        <w:t>と認められるとき。</w:t>
      </w:r>
    </w:p>
    <w:p w14:paraId="4631304B" w14:textId="7CA3AE62" w:rsidR="009B577B" w:rsidRPr="007726ED" w:rsidRDefault="003A14FC" w:rsidP="003D01D3">
      <w:pPr>
        <w:ind w:leftChars="200" w:left="630" w:hangingChars="100" w:hanging="210"/>
        <w:rPr>
          <w:rFonts w:asciiTheme="minorEastAsia" w:eastAsiaTheme="minorEastAsia" w:hAnsiTheme="minorEastAsia"/>
        </w:rPr>
      </w:pPr>
      <w:r w:rsidRPr="007726ED">
        <w:rPr>
          <w:rFonts w:asciiTheme="minorEastAsia" w:eastAsiaTheme="minorEastAsia" w:hAnsiTheme="minorEastAsia" w:hint="eastAsia"/>
        </w:rPr>
        <w:t>ハ</w:t>
      </w:r>
      <w:r w:rsidR="009B577B" w:rsidRPr="007726ED">
        <w:rPr>
          <w:rFonts w:asciiTheme="minorEastAsia" w:eastAsiaTheme="minorEastAsia" w:hAnsiTheme="minorEastAsia"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2E65D000" w14:textId="4BF53135" w:rsidR="003A14FC" w:rsidRPr="007726ED" w:rsidRDefault="003A14FC" w:rsidP="003A14FC">
      <w:pPr>
        <w:ind w:leftChars="200" w:left="630" w:hangingChars="100" w:hanging="210"/>
        <w:rPr>
          <w:rFonts w:asciiTheme="minorEastAsia" w:eastAsiaTheme="minorEastAsia" w:hAnsiTheme="minorEastAsia"/>
        </w:rPr>
      </w:pPr>
      <w:r w:rsidRPr="007726ED">
        <w:rPr>
          <w:rFonts w:asciiTheme="minorEastAsia" w:eastAsiaTheme="minorEastAsia" w:hAnsiTheme="minorEastAsia" w:hint="eastAsia"/>
        </w:rPr>
        <w:t>ニ　役員等が、暴力団又は暴力団員であることを知りながらこれを不当に利用するなどしていると認められるとき。</w:t>
      </w:r>
    </w:p>
    <w:p w14:paraId="681677DF" w14:textId="2D04DB68" w:rsidR="009B577B" w:rsidRPr="007726ED" w:rsidRDefault="009B577B" w:rsidP="003D01D3">
      <w:pPr>
        <w:ind w:leftChars="200" w:left="630" w:hangingChars="100" w:hanging="210"/>
        <w:rPr>
          <w:rFonts w:asciiTheme="minorEastAsia" w:eastAsiaTheme="minorEastAsia" w:hAnsiTheme="minorEastAsia"/>
        </w:rPr>
      </w:pPr>
      <w:r w:rsidRPr="007726ED">
        <w:rPr>
          <w:rFonts w:asciiTheme="minorEastAsia" w:eastAsiaTheme="minorEastAsia" w:hAnsiTheme="minorEastAsia" w:hint="eastAsia"/>
        </w:rPr>
        <w:t>ホ　役員等が</w:t>
      </w:r>
      <w:r w:rsidR="003A14FC" w:rsidRPr="007726ED">
        <w:rPr>
          <w:rFonts w:asciiTheme="minorEastAsia" w:eastAsiaTheme="minorEastAsia" w:hAnsiTheme="minorEastAsia" w:hint="eastAsia"/>
        </w:rPr>
        <w:t>、</w:t>
      </w:r>
      <w:r w:rsidRPr="007726ED">
        <w:rPr>
          <w:rFonts w:asciiTheme="minorEastAsia" w:eastAsiaTheme="minorEastAsia" w:hAnsiTheme="minorEastAsia" w:hint="eastAsia"/>
        </w:rPr>
        <w:t>暴力団又は暴力団員と社会的に非難されるべき関係を有していると認められるとき。</w:t>
      </w:r>
    </w:p>
    <w:p w14:paraId="4101A2EB" w14:textId="77777777" w:rsidR="009B577B" w:rsidRPr="007726ED" w:rsidRDefault="009B577B" w:rsidP="003D01D3">
      <w:pPr>
        <w:ind w:leftChars="200" w:left="630" w:hangingChars="100" w:hanging="210"/>
        <w:rPr>
          <w:rFonts w:asciiTheme="minorEastAsia" w:eastAsiaTheme="minorEastAsia" w:hAnsiTheme="minorEastAsia"/>
        </w:rPr>
      </w:pPr>
      <w:r w:rsidRPr="007726ED">
        <w:rPr>
          <w:rFonts w:asciiTheme="minorEastAsia" w:eastAsiaTheme="minorEastAsia" w:hAnsiTheme="minorEastAsia" w:hint="eastAsia"/>
        </w:rPr>
        <w:t>ヘ　再委託契約その他の契約に当たり、その相手方がイからホまでのいずれかに該当することを知りながら、当該者と契約を締結したと認められるとき。</w:t>
      </w:r>
    </w:p>
    <w:p w14:paraId="76D3E357" w14:textId="77777777" w:rsidR="009B577B" w:rsidRPr="007726ED" w:rsidRDefault="009B577B" w:rsidP="003D01D3">
      <w:pPr>
        <w:ind w:leftChars="200" w:left="630" w:hangingChars="100" w:hanging="210"/>
        <w:rPr>
          <w:rFonts w:asciiTheme="minorEastAsia" w:eastAsiaTheme="minorEastAsia" w:hAnsiTheme="minorEastAsia"/>
        </w:rPr>
      </w:pPr>
      <w:r w:rsidRPr="007726ED">
        <w:rPr>
          <w:rFonts w:asciiTheme="minorEastAsia" w:eastAsiaTheme="minorEastAsia" w:hAnsiTheme="minorEastAsia"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9C575DE"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6747A9D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（発注者の責めに帰すべき事由による場合の解除の制限）</w:t>
      </w:r>
    </w:p>
    <w:p w14:paraId="434AFE3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第44条　第42条各号又は前条各号に定める場合が発注者の責めに帰すべき事由によるものであるときは、発注者は、前２条の規定による契約の解除をすることができない。</w:t>
      </w:r>
    </w:p>
    <w:p w14:paraId="2F0823EE"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66573D0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（受注者の催告による解除権）</w:t>
      </w:r>
    </w:p>
    <w:p w14:paraId="3BCCE7A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第45条　受注者は、発注者がこの契約に違反したときは、相当の期間を定めてその履行の催告をし、その期間内に履行がないときは、この契約を解除することができる。ただし、</w:t>
      </w:r>
      <w:r w:rsidRPr="002F2AFD">
        <w:rPr>
          <w:rFonts w:asciiTheme="minorEastAsia" w:eastAsiaTheme="minorEastAsia" w:hAnsiTheme="minorEastAsia" w:hint="eastAsia"/>
          <w:color w:val="000000" w:themeColor="text1"/>
        </w:rPr>
        <w:lastRenderedPageBreak/>
        <w:t>その期間を経過した時における債務の不履行がこの契約及び取引上の社会通念に照らして軽微であるときは、この限りでない。</w:t>
      </w:r>
    </w:p>
    <w:p w14:paraId="3EE078D1"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4487C0C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（受注者の催告によらない解除権）</w:t>
      </w:r>
    </w:p>
    <w:p w14:paraId="26FB0D0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第46条  受注者は、次の各号のいずれかに該当するときは、直ちにこの契約を解除することができる。</w:t>
      </w:r>
    </w:p>
    <w:p w14:paraId="08306A24"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第18条の規定により設計図書を変更したため請負代金額が３分の２以上減少したとき。</w:t>
      </w:r>
    </w:p>
    <w:p w14:paraId="4464A651"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第19条の規定による作業の中止期間が６か月を超えたとき。ただし、中止が作業の一部のみの場合は、その一部を除いた他の部分の作業が完了した後３か月を経過しても、なおその中止が解除されないとき。</w:t>
      </w:r>
    </w:p>
    <w:p w14:paraId="644D56F4"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060DAD3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（受注者の責めに帰すべき事由による場合の解除の制限）</w:t>
      </w:r>
    </w:p>
    <w:p w14:paraId="55BA603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第47条　第45条又は前条各号に定める場合が受注者の責めに帰すべき事由によるものであるときは、受注者は、前２条の規定による契約の解除をすることができない。</w:t>
      </w:r>
    </w:p>
    <w:p w14:paraId="6A09B38F"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113A5AC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（解除の効果）</w:t>
      </w:r>
    </w:p>
    <w:p w14:paraId="06B9585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第48条　この契約が解除された場合には、第１条第２項に規定する発注者及び受注者の義務は消滅する。ただし、第37条に規定する部分引渡しに係る部分については、この限りでない。</w:t>
      </w:r>
    </w:p>
    <w:p w14:paraId="0F7FB9F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発注者は、前項の規定にかかわらず、この契約が作業の完了前に解除された場合において、受注者が既に作業を完了した部分（第37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請負代金（以下「既履行部分請負代金」という。）を受注者に支払わなければならない。</w:t>
      </w:r>
    </w:p>
    <w:p w14:paraId="320EB5F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前項に規定する既履行部分請負代金は、発注者と受注者とが協議して定める。ただし、協議開始の日から14日以内に協議が整わない場合には、発注者が定め、受注者に通知する。</w:t>
      </w:r>
    </w:p>
    <w:p w14:paraId="796882A6"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39690F0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（解除に伴う措置）</w:t>
      </w:r>
    </w:p>
    <w:p w14:paraId="4A8661D3" w14:textId="50BA1295" w:rsidR="005F3242"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第49条　</w:t>
      </w:r>
      <w:r w:rsidR="00D74675" w:rsidRPr="00D74675">
        <w:rPr>
          <w:rFonts w:asciiTheme="minorEastAsia" w:eastAsiaTheme="minorEastAsia" w:hAnsiTheme="minorEastAsia" w:hint="eastAsia"/>
          <w:color w:val="000000" w:themeColor="text1"/>
        </w:rPr>
        <w:t>削除</w:t>
      </w:r>
    </w:p>
    <w:p w14:paraId="57B3FE06" w14:textId="7BC44565" w:rsidR="005F3242"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 xml:space="preserve">２　</w:t>
      </w:r>
      <w:r w:rsidR="00D74675" w:rsidRPr="00D74675">
        <w:rPr>
          <w:rFonts w:asciiTheme="minorEastAsia" w:eastAsiaTheme="minorEastAsia" w:hAnsiTheme="minorEastAsia" w:hint="eastAsia"/>
          <w:color w:val="000000" w:themeColor="text1"/>
        </w:rPr>
        <w:t>削除</w:t>
      </w:r>
    </w:p>
    <w:p w14:paraId="670734E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受注者は、この契約が作業の完了前に解除された場合において、貸与品等があるときは、当該貸与品等を発注者に返納しなければならない。この場合において、当該貸与品等が受注者の故意又は過失により滅失又はき損したときは、代品を納め、若しくは原状に復して返納し、又は返納に代えてその損害を賠償しなければならない。</w:t>
      </w:r>
    </w:p>
    <w:p w14:paraId="1A8529D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受注者は、この契約が作業の完了前に解除された場合において、作業現場に受注者が</w:t>
      </w:r>
      <w:r w:rsidRPr="002F2AFD">
        <w:rPr>
          <w:rFonts w:asciiTheme="minorEastAsia" w:eastAsiaTheme="minorEastAsia" w:hAnsiTheme="minorEastAsia" w:hint="eastAsia"/>
          <w:color w:val="000000" w:themeColor="text1"/>
        </w:rPr>
        <w:lastRenderedPageBreak/>
        <w:t>所有又は管理する作業の出来形部分（第37条に規定する部分引渡しに係る部分及び前条第２項に規定する検査に合格した既履行部分を除く。）、調査機械器具、仮設物その他の物件（第７条第２項の規定により、受注者から作業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1A38949"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9D65702"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作業の出来形部分に関する撤去費用等　契約の解除が第42条、第43条又は次条第３項によるときは受注者が負担し、第41条、第45条又は第46条によるときは発注者が負担する。</w:t>
      </w:r>
    </w:p>
    <w:p w14:paraId="2ED4EF59"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調査機械器具、仮設物その他物件に関する撤去費用等　受注者が負担する。</w:t>
      </w:r>
    </w:p>
    <w:p w14:paraId="39EF05D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６　第４項の場合において、受注者が正当な理由なく、相当の期間内に当該物件の撤去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作業の出来形部分に係るものを除く。）を負担しなければならない。</w:t>
      </w:r>
    </w:p>
    <w:p w14:paraId="21C0FC0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７　第３項前段に規定する受注者のとるべき措置の期限、方法等については、この契約の解除が第42条、第43条又は次条第３項によるときは発注者が定め、第41条、第45条又は第46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3906A7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８　作業の完了後にこの契約が解除された場合は、解除に伴い生じる事項の処理については発注者及び受注者が民法の規定に従って協議して決める。</w:t>
      </w:r>
    </w:p>
    <w:p w14:paraId="5651F2C2"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20DAE2E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（発注者の損害賠償請求等）</w:t>
      </w:r>
    </w:p>
    <w:p w14:paraId="083F9D6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第50条　発注者は、受注者が次の各号のいずれかに該当するときは、これによって生じた損害の賠償を請求することができる。</w:t>
      </w:r>
    </w:p>
    <w:p w14:paraId="0B851D1B"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履行期間内に作業を完了することができないとき。</w:t>
      </w:r>
    </w:p>
    <w:p w14:paraId="0CBA5540"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この契約の成果物に契約不適合があるとき。</w:t>
      </w:r>
    </w:p>
    <w:p w14:paraId="636533D1"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(3)　第42条又は第43条の規定により成果物の引渡し後にこの契約が解除されたとき。</w:t>
      </w:r>
    </w:p>
    <w:p w14:paraId="3C81C247"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(4)　前３号に掲げる場合のほか、債務の本旨に従った履行をしないとき又は債務の履行が不能であるとき。</w:t>
      </w:r>
    </w:p>
    <w:p w14:paraId="5906E01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次の各号のいずれかに該当するときは、前項の損害賠償に代えて、受注者は、請負代金額の10分の１に相当する額を違約金として発注者の指定する期間内に支払わなければならない。</w:t>
      </w:r>
    </w:p>
    <w:p w14:paraId="77D03C21"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第42条又は第43条の規定により成果物の引渡し前にこの契約が解除されたとき。</w:t>
      </w:r>
    </w:p>
    <w:p w14:paraId="0A9FB368"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lastRenderedPageBreak/>
        <w:t>(2)　成果物の引渡し前に、受注者がその債務の履行を拒否し、又は受注者の責めに帰すべき事由によって受注者の債務について履行不能となったとき。</w:t>
      </w:r>
    </w:p>
    <w:p w14:paraId="2BB2422C"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次の各号に掲げる者がこの契約を解除した場合は、前項第２号に該当する場合とみなす。</w:t>
      </w:r>
    </w:p>
    <w:p w14:paraId="70A15DF6"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受注者について破産手続開始の決定があった場合において、破産法（平成16年法律第75号）の規定により選任された破産管財人</w:t>
      </w:r>
    </w:p>
    <w:p w14:paraId="799E873F"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受注者について更生手続開始の決定があった場合において、会社更生法（平成14年法律第154号）の規定により選任された管財人</w:t>
      </w:r>
    </w:p>
    <w:p w14:paraId="51B776D8"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(3)　受注者について再生手続開始の決定があった場合において、民事再生法（平成11年法律第225号）の規定により選任された再生債務者等</w:t>
      </w:r>
    </w:p>
    <w:p w14:paraId="06571929"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66CE17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第１項第１号に該当し、発注者が損害の賠償を請求する場合の請求額は、請負代金額から部分引渡しを受けた部分に相応する請負代金額を控除した額につき、遅延日数に応じ、年３パーセントの割合で計算した額とする。</w:t>
      </w:r>
    </w:p>
    <w:p w14:paraId="2A121BBF"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６　第２項の場合（第43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3BF4ADA"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2CA7463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（談合等不正行為があった場合の違約金等）</w:t>
      </w:r>
    </w:p>
    <w:p w14:paraId="283D8E96" w14:textId="5C6E5DBE"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第51条　受注者</w:t>
      </w:r>
      <w:r w:rsidR="00BA4C77" w:rsidRPr="00BA4C77">
        <w:rPr>
          <w:rFonts w:asciiTheme="minorEastAsia" w:eastAsiaTheme="minorEastAsia" w:hAnsiTheme="minorEastAsia" w:hint="eastAsia"/>
          <w:color w:val="000000" w:themeColor="text1"/>
        </w:rPr>
        <w:t>（設計共同体にあっては、その構成員）</w:t>
      </w:r>
      <w:r w:rsidRPr="002F2AFD">
        <w:rPr>
          <w:rFonts w:asciiTheme="minorEastAsia" w:eastAsiaTheme="minorEastAsia" w:hAnsiTheme="minorEastAsia" w:hint="eastAsia"/>
          <w:color w:val="000000" w:themeColor="text1"/>
        </w:rPr>
        <w:t>が、次の各号のいずれかに該当したときは、受注者は、発注者の請求に基づき、請負代金額（この契約締結後、請負代金額の変更があった場合には、変更後の請負代金額）の10分の１に相当する額を違約金として発注者の指定する期間内に支払わなければならない。</w:t>
      </w:r>
    </w:p>
    <w:p w14:paraId="5C93EBD4"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31CB0DF7"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w:t>
      </w:r>
      <w:r w:rsidRPr="002F2AFD">
        <w:rPr>
          <w:rFonts w:asciiTheme="minorEastAsia" w:eastAsiaTheme="minorEastAsia" w:hAnsiTheme="minorEastAsia" w:hint="eastAsia"/>
          <w:color w:val="000000" w:themeColor="text1"/>
        </w:rPr>
        <w:lastRenderedPageBreak/>
        <w:t>おいて、この契約に関し、独占禁止法第３条又は第８条第１号の規定に違反する行為の実行としての事業活動があったとされたとき。</w:t>
      </w:r>
    </w:p>
    <w:p w14:paraId="55E3906D"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6287B52"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(4)　この契約に関し、受注者（法人にあっては、その役員又は使用人を含む。）の刑法（明治40年法律第45号）第96条の６又は独占禁止法第89条第１項若しくは第95条第１項第１号に規定する刑が確定したとき。</w:t>
      </w:r>
    </w:p>
    <w:p w14:paraId="2A0FA479"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35258BD3"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7C71FDA2"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（受注者の損害賠償請求等）</w:t>
      </w:r>
    </w:p>
    <w:p w14:paraId="3C1C23D7"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E97CFD7" w14:textId="77777777" w:rsidR="009B577B" w:rsidRPr="002F2AFD" w:rsidRDefault="009B577B" w:rsidP="003D01D3">
      <w:pPr>
        <w:ind w:leftChars="100" w:left="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(1)　第45条又は第46条の規定によりこの契約が解除されたとき。</w:t>
      </w:r>
    </w:p>
    <w:p w14:paraId="410D31B0" w14:textId="77777777" w:rsidR="009B577B" w:rsidRPr="002F2AFD" w:rsidRDefault="009B577B" w:rsidP="003D01D3">
      <w:pPr>
        <w:ind w:leftChars="100" w:left="42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(2)　前号に掲げる場合のほか、債務の本旨に従った履行をしないとき又は債務の履行が不能であるとき。</w:t>
      </w:r>
    </w:p>
    <w:p w14:paraId="4591BBB9" w14:textId="580C15D3" w:rsidR="005F3242"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第32条第２項（第37条において準用する場合を含む。）の規定による請負代金の支払いが遅れた場合においては、受注者は、未受領金額につき、遅延日数に応じ、年</w:t>
      </w:r>
      <w:r w:rsidR="00FD3D4B" w:rsidRPr="00FD3D4B">
        <w:rPr>
          <w:rFonts w:asciiTheme="minorEastAsia" w:eastAsiaTheme="minorEastAsia" w:hAnsiTheme="minorEastAsia" w:hint="eastAsia"/>
          <w:color w:val="000000" w:themeColor="text1"/>
        </w:rPr>
        <w:t>3.0</w:t>
      </w:r>
      <w:r w:rsidRPr="002F2AFD">
        <w:rPr>
          <w:rFonts w:asciiTheme="minorEastAsia" w:eastAsiaTheme="minorEastAsia" w:hAnsiTheme="minorEastAsia" w:hint="eastAsia"/>
          <w:color w:val="000000" w:themeColor="text1"/>
        </w:rPr>
        <w:t>パーセントの割合で計算した額の遅延利息の支払いを発注者に請求することができる。</w:t>
      </w:r>
    </w:p>
    <w:p w14:paraId="2B040AFC"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55262037" w14:textId="77777777" w:rsidR="009B577B" w:rsidRPr="002F2AFD" w:rsidRDefault="009B577B" w:rsidP="003D01D3">
      <w:pPr>
        <w:ind w:left="210" w:hangingChars="100" w:hanging="210"/>
        <w:rPr>
          <w:rFonts w:asciiTheme="minorEastAsia" w:eastAsiaTheme="minorEastAsia" w:hAnsiTheme="minorEastAsia"/>
          <w:color w:val="000000" w:themeColor="text1"/>
          <w:lang w:eastAsia="zh-TW"/>
        </w:rPr>
      </w:pPr>
      <w:r w:rsidRPr="002F2AFD">
        <w:rPr>
          <w:rFonts w:asciiTheme="minorEastAsia" w:eastAsiaTheme="minorEastAsia" w:hAnsiTheme="minorEastAsia" w:hint="eastAsia"/>
          <w:color w:val="000000" w:themeColor="text1"/>
          <w:lang w:eastAsia="zh-TW"/>
        </w:rPr>
        <w:t>（契約不適合責任期間等）</w:t>
      </w:r>
    </w:p>
    <w:p w14:paraId="32AEC07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第53条　発注者は、引き渡された成果物に関し、第31条第３項又は第４項（第37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7519561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前項の請求等は、具体的な契約不適合の内容、請求する損害額の算定の根拠等当該請求等の根拠を示して、受注者の契約不適合責任を問う意思を明確に告げることで行う。</w:t>
      </w:r>
    </w:p>
    <w:p w14:paraId="68087C2E"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w:t>
      </w:r>
      <w:r w:rsidRPr="002F2AFD">
        <w:rPr>
          <w:rFonts w:asciiTheme="minorEastAsia" w:eastAsiaTheme="minorEastAsia" w:hAnsiTheme="minorEastAsia" w:hint="eastAsia"/>
          <w:color w:val="000000" w:themeColor="text1"/>
        </w:rPr>
        <w:lastRenderedPageBreak/>
        <w:t>方法による請求等をしたときは、契約不適合責任期間の内に請求等をしたものとみなす。</w:t>
      </w:r>
    </w:p>
    <w:p w14:paraId="2890EA06"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４　発注者は、第１項の請求等を行ったときは、当該請求等の根拠となる契約不適合に関し、民法の消滅時効の範囲で、当該請求等以外に必要と認められる請求等をすることができる。</w:t>
      </w:r>
    </w:p>
    <w:p w14:paraId="5A6E9E9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５　前各項の規定は、契約不適合が受注者の故意又は重過失により生じたものであるときには適用せず、契約不適合に関する受注者の責任については、民法の定めるところによる。</w:t>
      </w:r>
    </w:p>
    <w:p w14:paraId="60C668A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６　民法第637条第１項の規定は、契約不適合責任期間については適用しない。</w:t>
      </w:r>
    </w:p>
    <w:p w14:paraId="36A9ED84"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009BDC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0C2CA40"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4BD5A0E3"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（保険）</w:t>
      </w:r>
    </w:p>
    <w:p w14:paraId="5D8A01AD"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第54条　受注者は、設計図書に基づき火災保険その他の保険を付したとき又は任意に保険を付しているときは、当該保険に係る証券又はこれに代わるものを直ちに発注者に提示しなければならない。</w:t>
      </w:r>
    </w:p>
    <w:p w14:paraId="126F2DA8"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4E373769"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（賠償金等の徴収）</w:t>
      </w:r>
    </w:p>
    <w:p w14:paraId="37558585"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第55条　受注者がこの契約に基づく賠償金、損害金又は違約金を発注者の指定する期間内に支払わないときは、発注者は、その支払わない額に発注者の指定する期間を経過した日から請負代金額支払いの日まで年３パーセントの割合で計算した利息を付した額と、発注者の支払うべき請負代金額とを相殺し、なお不足があるときは追徴する。</w:t>
      </w:r>
    </w:p>
    <w:p w14:paraId="66F01901"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２　前項の追徴をする場合には、発注者は、受注者から遅延日数につき年３パーセントの割合で計算した額の延滞金を徴収する。</w:t>
      </w:r>
    </w:p>
    <w:p w14:paraId="23FC2577"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1B360180"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（相殺）</w:t>
      </w:r>
    </w:p>
    <w:p w14:paraId="01E458F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第56条　発注者は、受注者が発注者に支払うべき金銭債務があるときは、この契約に基づき受注者に支払うべき代金その他の金銭債務とこれを相殺することができる。</w:t>
      </w:r>
    </w:p>
    <w:p w14:paraId="3036419E"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2C80193A"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（情報通信の技術を利用する方法）</w:t>
      </w:r>
    </w:p>
    <w:p w14:paraId="495493D8"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第57条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CB8B423" w14:textId="77777777" w:rsidR="009B577B" w:rsidRPr="002F2AFD" w:rsidRDefault="009B577B" w:rsidP="003D01D3">
      <w:pPr>
        <w:ind w:left="210" w:hangingChars="100" w:hanging="210"/>
        <w:rPr>
          <w:rFonts w:asciiTheme="minorEastAsia" w:eastAsiaTheme="minorEastAsia" w:hAnsiTheme="minorEastAsia"/>
          <w:color w:val="000000" w:themeColor="text1"/>
        </w:rPr>
      </w:pPr>
    </w:p>
    <w:p w14:paraId="64E3876B" w14:textId="77777777" w:rsidR="009B577B"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（紛争等の解決）</w:t>
      </w:r>
    </w:p>
    <w:p w14:paraId="07CEF282" w14:textId="77777777" w:rsidR="007F0624" w:rsidRPr="002F2AFD" w:rsidRDefault="009B577B" w:rsidP="003D01D3">
      <w:pPr>
        <w:ind w:left="210" w:hangingChars="100" w:hanging="210"/>
        <w:rPr>
          <w:rFonts w:asciiTheme="minorEastAsia" w:eastAsiaTheme="minorEastAsia" w:hAnsiTheme="minorEastAsia"/>
          <w:color w:val="000000" w:themeColor="text1"/>
        </w:rPr>
      </w:pPr>
      <w:r w:rsidRPr="002F2AFD">
        <w:rPr>
          <w:rFonts w:asciiTheme="minorEastAsia" w:eastAsiaTheme="minorEastAsia" w:hAnsiTheme="minorEastAsia" w:hint="eastAsia"/>
          <w:color w:val="000000" w:themeColor="text1"/>
        </w:rPr>
        <w:t>第58条　この契約書に定めのない事項又は疑義を生じた事項については、必要に応じて発注者と受注者とが協議して定めるものとし、これによりがたいときは、法令の定めるところによる。</w:t>
      </w:r>
    </w:p>
    <w:sectPr w:rsidR="007F0624" w:rsidRPr="002F2AFD" w:rsidSect="000244DE">
      <w:headerReference w:type="default" r:id="rId7"/>
      <w:headerReference w:type="first" r:id="rId8"/>
      <w:footerReference w:type="firs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FDF4" w14:textId="77777777" w:rsidR="00737F64" w:rsidRDefault="00737F64">
      <w:r>
        <w:separator/>
      </w:r>
    </w:p>
  </w:endnote>
  <w:endnote w:type="continuationSeparator" w:id="0">
    <w:p w14:paraId="4282AFF0" w14:textId="77777777" w:rsidR="00737F64" w:rsidRDefault="0073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7527"/>
      <w:docPartObj>
        <w:docPartGallery w:val="Page Numbers (Bottom of Page)"/>
        <w:docPartUnique/>
      </w:docPartObj>
    </w:sdtPr>
    <w:sdtContent>
      <w:p w14:paraId="69FCC50B" w14:textId="77777777" w:rsidR="00E702E8" w:rsidRDefault="00E702E8">
        <w:pPr>
          <w:pStyle w:val="a4"/>
          <w:jc w:val="center"/>
        </w:pPr>
        <w:r>
          <w:fldChar w:fldCharType="begin"/>
        </w:r>
        <w:r>
          <w:instrText>PAGE   \* MERGEFORMAT</w:instrText>
        </w:r>
        <w:r>
          <w:fldChar w:fldCharType="separate"/>
        </w:r>
        <w:r w:rsidR="007F6470" w:rsidRPr="007F6470">
          <w:rPr>
            <w:noProof/>
            <w:lang w:val="ja-JP"/>
          </w:rPr>
          <w:t>1</w:t>
        </w:r>
        <w:r>
          <w:fldChar w:fldCharType="end"/>
        </w:r>
      </w:p>
    </w:sdtContent>
  </w:sdt>
  <w:p w14:paraId="21201961" w14:textId="77777777" w:rsidR="00E702E8" w:rsidRDefault="00E702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5FA0" w14:textId="77777777" w:rsidR="00737F64" w:rsidRDefault="00737F64">
      <w:r>
        <w:separator/>
      </w:r>
    </w:p>
  </w:footnote>
  <w:footnote w:type="continuationSeparator" w:id="0">
    <w:p w14:paraId="1ABB54E3" w14:textId="77777777" w:rsidR="00737F64" w:rsidRDefault="0073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EEC2" w14:textId="77777777" w:rsidR="00EC416E" w:rsidRDefault="00EC416E" w:rsidP="00733A1E">
    <w:pPr>
      <w:pStyle w:val="a3"/>
      <w:tabs>
        <w:tab w:val="clear" w:pos="8504"/>
      </w:tabs>
      <w:ind w:rightChars="-270"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D590" w14:textId="77777777" w:rsidR="00E702E8" w:rsidRDefault="00E702E8" w:rsidP="00E702E8">
    <w:pPr>
      <w:pStyle w:val="a4"/>
      <w:ind w:right="63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09C3"/>
    <w:rsid w:val="000244DE"/>
    <w:rsid w:val="00026833"/>
    <w:rsid w:val="000672B5"/>
    <w:rsid w:val="00082CC0"/>
    <w:rsid w:val="00087B14"/>
    <w:rsid w:val="00091A09"/>
    <w:rsid w:val="00094B03"/>
    <w:rsid w:val="000A5E46"/>
    <w:rsid w:val="000A61C8"/>
    <w:rsid w:val="000B35E0"/>
    <w:rsid w:val="000B4B8E"/>
    <w:rsid w:val="000C0262"/>
    <w:rsid w:val="000D6C04"/>
    <w:rsid w:val="000D6FCF"/>
    <w:rsid w:val="000F249F"/>
    <w:rsid w:val="0010267E"/>
    <w:rsid w:val="00165F4C"/>
    <w:rsid w:val="0016630A"/>
    <w:rsid w:val="00167DBE"/>
    <w:rsid w:val="00195172"/>
    <w:rsid w:val="001D5183"/>
    <w:rsid w:val="001F131F"/>
    <w:rsid w:val="002A27F8"/>
    <w:rsid w:val="002B47A3"/>
    <w:rsid w:val="002D62C1"/>
    <w:rsid w:val="002F2AFD"/>
    <w:rsid w:val="0030725B"/>
    <w:rsid w:val="00331944"/>
    <w:rsid w:val="0035144D"/>
    <w:rsid w:val="00364B5A"/>
    <w:rsid w:val="00394EC2"/>
    <w:rsid w:val="003A14FC"/>
    <w:rsid w:val="003D01D3"/>
    <w:rsid w:val="00411FD1"/>
    <w:rsid w:val="00434C49"/>
    <w:rsid w:val="0046150C"/>
    <w:rsid w:val="004909C3"/>
    <w:rsid w:val="004A0388"/>
    <w:rsid w:val="004B5DB2"/>
    <w:rsid w:val="0051672F"/>
    <w:rsid w:val="005F3242"/>
    <w:rsid w:val="00635D9E"/>
    <w:rsid w:val="0068309A"/>
    <w:rsid w:val="006921D2"/>
    <w:rsid w:val="006B3AB4"/>
    <w:rsid w:val="00733A1E"/>
    <w:rsid w:val="00737F64"/>
    <w:rsid w:val="007726ED"/>
    <w:rsid w:val="007C017A"/>
    <w:rsid w:val="007D37C6"/>
    <w:rsid w:val="007F0624"/>
    <w:rsid w:val="007F6470"/>
    <w:rsid w:val="00817473"/>
    <w:rsid w:val="00825193"/>
    <w:rsid w:val="0084093A"/>
    <w:rsid w:val="00912BDC"/>
    <w:rsid w:val="00932A5B"/>
    <w:rsid w:val="009B577B"/>
    <w:rsid w:val="009C4780"/>
    <w:rsid w:val="009E7DB6"/>
    <w:rsid w:val="00A23A77"/>
    <w:rsid w:val="00A560FF"/>
    <w:rsid w:val="00A75E0F"/>
    <w:rsid w:val="00AC6C21"/>
    <w:rsid w:val="00AE165D"/>
    <w:rsid w:val="00B1273F"/>
    <w:rsid w:val="00B644D2"/>
    <w:rsid w:val="00B66D8A"/>
    <w:rsid w:val="00BA4C77"/>
    <w:rsid w:val="00BE4EAF"/>
    <w:rsid w:val="00C04342"/>
    <w:rsid w:val="00C17D9A"/>
    <w:rsid w:val="00C65A26"/>
    <w:rsid w:val="00C91ECC"/>
    <w:rsid w:val="00CA5472"/>
    <w:rsid w:val="00CC6A61"/>
    <w:rsid w:val="00D5107E"/>
    <w:rsid w:val="00D74675"/>
    <w:rsid w:val="00D8029C"/>
    <w:rsid w:val="00D97DFC"/>
    <w:rsid w:val="00DB1CF2"/>
    <w:rsid w:val="00DE40C1"/>
    <w:rsid w:val="00E36BA1"/>
    <w:rsid w:val="00E37EF8"/>
    <w:rsid w:val="00E42067"/>
    <w:rsid w:val="00E702E8"/>
    <w:rsid w:val="00E835B1"/>
    <w:rsid w:val="00EC416E"/>
    <w:rsid w:val="00ED3FBB"/>
    <w:rsid w:val="00F04D08"/>
    <w:rsid w:val="00F9435D"/>
    <w:rsid w:val="00F96F22"/>
    <w:rsid w:val="00FD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2F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1FD1"/>
    <w:pPr>
      <w:tabs>
        <w:tab w:val="center" w:pos="4252"/>
        <w:tab w:val="right" w:pos="8504"/>
      </w:tabs>
      <w:snapToGrid w:val="0"/>
    </w:pPr>
  </w:style>
  <w:style w:type="paragraph" w:styleId="a4">
    <w:name w:val="footer"/>
    <w:basedOn w:val="a"/>
    <w:link w:val="a5"/>
    <w:uiPriority w:val="99"/>
    <w:rsid w:val="00411FD1"/>
    <w:pPr>
      <w:tabs>
        <w:tab w:val="center" w:pos="4252"/>
        <w:tab w:val="right" w:pos="8504"/>
      </w:tabs>
      <w:snapToGrid w:val="0"/>
    </w:pPr>
  </w:style>
  <w:style w:type="character" w:customStyle="1" w:styleId="a5">
    <w:name w:val="フッター (文字)"/>
    <w:basedOn w:val="a0"/>
    <w:link w:val="a4"/>
    <w:uiPriority w:val="99"/>
    <w:rsid w:val="00E702E8"/>
    <w:rPr>
      <w:kern w:val="2"/>
      <w:sz w:val="21"/>
      <w:szCs w:val="24"/>
    </w:rPr>
  </w:style>
  <w:style w:type="paragraph" w:styleId="a6">
    <w:name w:val="Balloon Text"/>
    <w:basedOn w:val="a"/>
    <w:link w:val="a7"/>
    <w:uiPriority w:val="99"/>
    <w:semiHidden/>
    <w:unhideWhenUsed/>
    <w:rsid w:val="00E702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02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26987-33F6-4DF0-8E39-CEE33B6D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3534</Words>
  <Characters>20148</Characters>
  <Application>Microsoft Office Word</Application>
  <DocSecurity>0</DocSecurity>
  <PresentationFormat/>
  <Lines>167</Lines>
  <Paragraphs>47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2020-03-31T07:44:00Z</cp:lastPrinted>
  <dcterms:created xsi:type="dcterms:W3CDTF">2022-02-07T06:20:00Z</dcterms:created>
  <dcterms:modified xsi:type="dcterms:W3CDTF">2026-03-13T00:00:00Z</dcterms:modified>
  <cp:category/>
  <cp:contentStatus/>
  <dc:language/>
  <cp:version/>
</cp:coreProperties>
</file>